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A1F89" w14:textId="534D003D" w:rsidR="005A470B" w:rsidRPr="00281490" w:rsidRDefault="00116053" w:rsidP="008962BA">
      <w:pPr>
        <w:jc w:val="cente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境港市温室効果ガス排出削減実行計画（事務事業編）改定</w:t>
      </w:r>
      <w:r w:rsidR="00061786" w:rsidRPr="00061786">
        <w:rPr>
          <w:rFonts w:ascii="HGS創英角ｺﾞｼｯｸUB" w:eastAsia="HGS創英角ｺﾞｼｯｸUB" w:hAnsi="HGS創英角ｺﾞｼｯｸUB" w:hint="eastAsia"/>
          <w:sz w:val="24"/>
        </w:rPr>
        <w:t>業務</w:t>
      </w:r>
    </w:p>
    <w:p w14:paraId="06289421" w14:textId="6E278DAF" w:rsidR="008962BA" w:rsidRPr="00281490" w:rsidRDefault="00204E3D" w:rsidP="008962BA">
      <w:pPr>
        <w:jc w:val="cente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仕様書</w:t>
      </w:r>
    </w:p>
    <w:p w14:paraId="5DC762CB" w14:textId="77777777" w:rsidR="008962BA" w:rsidRPr="00281490" w:rsidRDefault="008962BA"/>
    <w:p w14:paraId="4525F76A" w14:textId="77777777" w:rsidR="008962BA" w:rsidRPr="00281490" w:rsidRDefault="008962BA"/>
    <w:p w14:paraId="5C916609" w14:textId="09FDF9AE" w:rsidR="008962BA" w:rsidRDefault="008962BA" w:rsidP="008962BA">
      <w:pPr>
        <w:pStyle w:val="a3"/>
        <w:numPr>
          <w:ilvl w:val="0"/>
          <w:numId w:val="1"/>
        </w:numPr>
        <w:ind w:leftChars="0"/>
        <w:rPr>
          <w:rFonts w:ascii="HGS創英角ｺﾞｼｯｸUB" w:eastAsia="HGS創英角ｺﾞｼｯｸUB" w:hAnsi="HGS創英角ｺﾞｼｯｸUB"/>
        </w:rPr>
      </w:pPr>
      <w:r w:rsidRPr="00281490">
        <w:rPr>
          <w:rFonts w:ascii="HGS創英角ｺﾞｼｯｸUB" w:eastAsia="HGS創英角ｺﾞｼｯｸUB" w:hAnsi="HGS創英角ｺﾞｼｯｸUB" w:hint="eastAsia"/>
        </w:rPr>
        <w:t>事業目的</w:t>
      </w:r>
    </w:p>
    <w:p w14:paraId="296E3D6A" w14:textId="11093010" w:rsidR="00E82A10" w:rsidRPr="00875056" w:rsidRDefault="00875056" w:rsidP="00875056">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 xml:space="preserve">　</w:t>
      </w:r>
      <w:r>
        <w:rPr>
          <w:rFonts w:hint="eastAsia"/>
        </w:rPr>
        <w:t>2020</w:t>
      </w:r>
      <w:r>
        <w:rPr>
          <w:rFonts w:hint="eastAsia"/>
        </w:rPr>
        <w:t>（令和</w:t>
      </w:r>
      <w:r>
        <w:rPr>
          <w:rFonts w:hint="eastAsia"/>
        </w:rPr>
        <w:t>2</w:t>
      </w:r>
      <w:r>
        <w:rPr>
          <w:rFonts w:hint="eastAsia"/>
        </w:rPr>
        <w:t>）年</w:t>
      </w:r>
      <w:r>
        <w:rPr>
          <w:rFonts w:hint="eastAsia"/>
        </w:rPr>
        <w:t>10</w:t>
      </w:r>
      <w:r>
        <w:rPr>
          <w:rFonts w:hint="eastAsia"/>
        </w:rPr>
        <w:t>月、国は</w:t>
      </w:r>
      <w:r>
        <w:rPr>
          <w:rFonts w:hint="eastAsia"/>
        </w:rPr>
        <w:t>2050</w:t>
      </w:r>
      <w:r>
        <w:rPr>
          <w:rFonts w:hint="eastAsia"/>
        </w:rPr>
        <w:t>（令和</w:t>
      </w:r>
      <w:r>
        <w:rPr>
          <w:rFonts w:hint="eastAsia"/>
        </w:rPr>
        <w:t>32</w:t>
      </w:r>
      <w:r>
        <w:rPr>
          <w:rFonts w:hint="eastAsia"/>
        </w:rPr>
        <w:t>）年までに、温室効果ガスの排出を全体としてゼロにする</w:t>
      </w:r>
      <w:r>
        <w:rPr>
          <w:rFonts w:hint="eastAsia"/>
        </w:rPr>
        <w:t>2050</w:t>
      </w:r>
      <w:r w:rsidR="00984722">
        <w:rPr>
          <w:rFonts w:hint="eastAsia"/>
        </w:rPr>
        <w:t>（令和</w:t>
      </w:r>
      <w:r w:rsidR="00984722">
        <w:rPr>
          <w:rFonts w:hint="eastAsia"/>
        </w:rPr>
        <w:t>32</w:t>
      </w:r>
      <w:r w:rsidR="00984722">
        <w:rPr>
          <w:rFonts w:hint="eastAsia"/>
        </w:rPr>
        <w:t>）</w:t>
      </w:r>
      <w:r w:rsidR="00D906C9">
        <w:rPr>
          <w:rFonts w:hint="eastAsia"/>
        </w:rPr>
        <w:t>年カーボンニュートラルの実現を目指すことを宣言している</w:t>
      </w:r>
      <w:r>
        <w:rPr>
          <w:rFonts w:hint="eastAsia"/>
        </w:rPr>
        <w:t>。</w:t>
      </w:r>
      <w:r w:rsidR="00D906C9">
        <w:rPr>
          <w:rFonts w:hint="eastAsia"/>
        </w:rPr>
        <w:t>翌</w:t>
      </w:r>
      <w:r>
        <w:rPr>
          <w:rFonts w:hint="eastAsia"/>
        </w:rPr>
        <w:t>2021</w:t>
      </w:r>
      <w:r>
        <w:rPr>
          <w:rFonts w:hint="eastAsia"/>
        </w:rPr>
        <w:t>（令和</w:t>
      </w:r>
      <w:r w:rsidR="00BB2793">
        <w:rPr>
          <w:rFonts w:hint="eastAsia"/>
        </w:rPr>
        <w:t>3</w:t>
      </w:r>
      <w:r>
        <w:rPr>
          <w:rFonts w:hint="eastAsia"/>
        </w:rPr>
        <w:t>）年</w:t>
      </w:r>
      <w:r>
        <w:rPr>
          <w:rFonts w:hint="eastAsia"/>
        </w:rPr>
        <w:t>4</w:t>
      </w:r>
      <w:r>
        <w:rPr>
          <w:rFonts w:hint="eastAsia"/>
        </w:rPr>
        <w:t>月、地球温暖化対策本部において、</w:t>
      </w:r>
      <w:r>
        <w:rPr>
          <w:rFonts w:hint="eastAsia"/>
        </w:rPr>
        <w:t>2030</w:t>
      </w:r>
      <w:r>
        <w:rPr>
          <w:rFonts w:hint="eastAsia"/>
        </w:rPr>
        <w:t>（令和</w:t>
      </w:r>
      <w:r>
        <w:rPr>
          <w:rFonts w:hint="eastAsia"/>
        </w:rPr>
        <w:t>12</w:t>
      </w:r>
      <w:r>
        <w:rPr>
          <w:rFonts w:hint="eastAsia"/>
        </w:rPr>
        <w:t>）年度の温室効果ガスの削減目標を</w:t>
      </w:r>
      <w:r>
        <w:rPr>
          <w:rFonts w:hint="eastAsia"/>
        </w:rPr>
        <w:t>2013</w:t>
      </w:r>
      <w:r>
        <w:rPr>
          <w:rFonts w:hint="eastAsia"/>
        </w:rPr>
        <w:t>（平成</w:t>
      </w:r>
      <w:r>
        <w:rPr>
          <w:rFonts w:hint="eastAsia"/>
        </w:rPr>
        <w:t>25</w:t>
      </w:r>
      <w:r>
        <w:rPr>
          <w:rFonts w:hint="eastAsia"/>
        </w:rPr>
        <w:t>）年度比で</w:t>
      </w:r>
      <w:r>
        <w:rPr>
          <w:rFonts w:hint="eastAsia"/>
        </w:rPr>
        <w:t>46</w:t>
      </w:r>
      <w:r>
        <w:rPr>
          <w:rFonts w:hint="eastAsia"/>
        </w:rPr>
        <w:t>％削減することとし、さらに</w:t>
      </w:r>
      <w:r>
        <w:rPr>
          <w:rFonts w:hint="eastAsia"/>
        </w:rPr>
        <w:t>50</w:t>
      </w:r>
      <w:r w:rsidR="00D906C9">
        <w:rPr>
          <w:rFonts w:hint="eastAsia"/>
        </w:rPr>
        <w:t>％の高みに向けて挑戦を続けていく旨が公表された</w:t>
      </w:r>
      <w:r>
        <w:rPr>
          <w:rFonts w:hint="eastAsia"/>
        </w:rPr>
        <w:t>。</w:t>
      </w:r>
    </w:p>
    <w:p w14:paraId="5BF60BD9" w14:textId="1428FF1A" w:rsidR="002A2FCA" w:rsidRDefault="00D60FA7" w:rsidP="002A2FCA">
      <w:pPr>
        <w:ind w:firstLineChars="100" w:firstLine="210"/>
      </w:pPr>
      <w:r>
        <w:rPr>
          <w:rFonts w:hint="eastAsia"/>
        </w:rPr>
        <w:t>本</w:t>
      </w:r>
      <w:r w:rsidR="008962BA" w:rsidRPr="00AA6C3B">
        <w:rPr>
          <w:rFonts w:hint="eastAsia"/>
        </w:rPr>
        <w:t>市では、</w:t>
      </w:r>
      <w:r w:rsidR="00E82A10">
        <w:rPr>
          <w:rFonts w:hint="eastAsia"/>
        </w:rPr>
        <w:t>2017</w:t>
      </w:r>
      <w:r w:rsidR="00E82A10">
        <w:rPr>
          <w:rFonts w:hint="eastAsia"/>
        </w:rPr>
        <w:t>（平成</w:t>
      </w:r>
      <w:r w:rsidR="00E82A10">
        <w:rPr>
          <w:rFonts w:hint="eastAsia"/>
        </w:rPr>
        <w:t xml:space="preserve"> 29</w:t>
      </w:r>
      <w:r w:rsidR="00E82A10">
        <w:rPr>
          <w:rFonts w:hint="eastAsia"/>
        </w:rPr>
        <w:t>）年</w:t>
      </w:r>
      <w:r w:rsidR="00E82A10">
        <w:rPr>
          <w:rFonts w:hint="eastAsia"/>
        </w:rPr>
        <w:t xml:space="preserve"> 2 </w:t>
      </w:r>
      <w:r w:rsidR="00E82A10">
        <w:rPr>
          <w:rFonts w:hint="eastAsia"/>
        </w:rPr>
        <w:t>月に「境港市温室効果ガス排出削減実行計画（事務事業編）」を策定し、</w:t>
      </w:r>
      <w:r w:rsidR="008962BA" w:rsidRPr="00AA6C3B">
        <w:rPr>
          <w:rFonts w:hint="eastAsia"/>
        </w:rPr>
        <w:t>設備更新や</w:t>
      </w:r>
      <w:r w:rsidR="008962BA" w:rsidRPr="00AA6C3B">
        <w:rPr>
          <w:rFonts w:hint="eastAsia"/>
        </w:rPr>
        <w:t>BEMS</w:t>
      </w:r>
      <w:r w:rsidR="008962BA" w:rsidRPr="00AA6C3B">
        <w:rPr>
          <w:rFonts w:hint="eastAsia"/>
        </w:rPr>
        <w:t>システム導入による</w:t>
      </w:r>
      <w:r w:rsidR="00E82A10">
        <w:rPr>
          <w:rFonts w:hint="eastAsia"/>
        </w:rPr>
        <w:t>に温室効果ガスの削減対策を実施して</w:t>
      </w:r>
      <w:r w:rsidR="00E17891">
        <w:rPr>
          <w:rFonts w:hint="eastAsia"/>
        </w:rPr>
        <w:t>おり、</w:t>
      </w:r>
      <w:r w:rsidR="002A2FCA">
        <w:rPr>
          <w:rFonts w:hint="eastAsia"/>
        </w:rPr>
        <w:t>その結果</w:t>
      </w:r>
      <w:r w:rsidR="00E17891">
        <w:rPr>
          <w:rFonts w:hint="eastAsia"/>
        </w:rPr>
        <w:t>として</w:t>
      </w:r>
      <w:r w:rsidR="002A2FCA">
        <w:rPr>
          <w:rFonts w:hint="eastAsia"/>
        </w:rPr>
        <w:t>、</w:t>
      </w:r>
      <w:r w:rsidR="002A2FCA">
        <w:rPr>
          <w:rFonts w:hint="eastAsia"/>
        </w:rPr>
        <w:t>2018</w:t>
      </w:r>
      <w:r w:rsidR="00785570">
        <w:rPr>
          <w:rFonts w:hint="eastAsia"/>
        </w:rPr>
        <w:t>（平成</w:t>
      </w:r>
      <w:r w:rsidR="00785570">
        <w:rPr>
          <w:rFonts w:hint="eastAsia"/>
        </w:rPr>
        <w:t>30</w:t>
      </w:r>
      <w:r w:rsidR="00785570">
        <w:rPr>
          <w:rFonts w:hint="eastAsia"/>
        </w:rPr>
        <w:t>）</w:t>
      </w:r>
      <w:r w:rsidR="002A2FCA">
        <w:rPr>
          <w:rFonts w:hint="eastAsia"/>
        </w:rPr>
        <w:t>年度には、基準年の</w:t>
      </w:r>
      <w:r w:rsidR="002A2FCA">
        <w:rPr>
          <w:rFonts w:hint="eastAsia"/>
        </w:rPr>
        <w:t>2013</w:t>
      </w:r>
      <w:r w:rsidR="00785570">
        <w:rPr>
          <w:rFonts w:hint="eastAsia"/>
        </w:rPr>
        <w:t>（平成</w:t>
      </w:r>
      <w:r w:rsidR="00785570">
        <w:rPr>
          <w:rFonts w:hint="eastAsia"/>
        </w:rPr>
        <w:t>25</w:t>
      </w:r>
      <w:r w:rsidR="00785570">
        <w:rPr>
          <w:rFonts w:hint="eastAsia"/>
        </w:rPr>
        <w:t>）</w:t>
      </w:r>
      <w:r w:rsidR="002A2FCA">
        <w:rPr>
          <w:rFonts w:hint="eastAsia"/>
        </w:rPr>
        <w:t>年度に比べて</w:t>
      </w:r>
      <w:r w:rsidR="002A2FCA">
        <w:rPr>
          <w:rFonts w:hint="eastAsia"/>
        </w:rPr>
        <w:t>7</w:t>
      </w:r>
      <w:r w:rsidR="002A2FCA">
        <w:rPr>
          <w:rFonts w:hint="eastAsia"/>
        </w:rPr>
        <w:t>割程度の</w:t>
      </w:r>
      <w:r w:rsidR="002A2FCA">
        <w:rPr>
          <w:rFonts w:hint="eastAsia"/>
        </w:rPr>
        <w:t>CO2</w:t>
      </w:r>
      <w:r>
        <w:rPr>
          <w:rFonts w:hint="eastAsia"/>
        </w:rPr>
        <w:t>排出削減を</w:t>
      </w:r>
      <w:r w:rsidR="002A2FCA">
        <w:rPr>
          <w:rFonts w:hint="eastAsia"/>
        </w:rPr>
        <w:t>実現し</w:t>
      </w:r>
      <w:r w:rsidR="00E17891">
        <w:rPr>
          <w:rFonts w:hint="eastAsia"/>
        </w:rPr>
        <w:t>ている</w:t>
      </w:r>
      <w:r w:rsidR="002A2FCA">
        <w:rPr>
          <w:rFonts w:hint="eastAsia"/>
        </w:rPr>
        <w:t>。</w:t>
      </w:r>
    </w:p>
    <w:p w14:paraId="38D4C1D0" w14:textId="652BBAE6" w:rsidR="00E82A10" w:rsidRDefault="00D60FA7" w:rsidP="002A2FCA">
      <w:pPr>
        <w:ind w:firstLineChars="100" w:firstLine="210"/>
      </w:pPr>
      <w:r>
        <w:rPr>
          <w:rFonts w:hint="eastAsia"/>
        </w:rPr>
        <w:t>また、本</w:t>
      </w:r>
      <w:r w:rsidR="00785570">
        <w:rPr>
          <w:rFonts w:hint="eastAsia"/>
        </w:rPr>
        <w:t>市では</w:t>
      </w:r>
      <w:r w:rsidR="00E82A10" w:rsidRPr="00E82A10">
        <w:rPr>
          <w:rFonts w:hint="eastAsia"/>
        </w:rPr>
        <w:t>2021</w:t>
      </w:r>
      <w:r w:rsidR="00E82A10" w:rsidRPr="00E82A10">
        <w:rPr>
          <w:rFonts w:hint="eastAsia"/>
        </w:rPr>
        <w:t>（令和</w:t>
      </w:r>
      <w:r w:rsidR="00E82A10" w:rsidRPr="00E82A10">
        <w:rPr>
          <w:rFonts w:hint="eastAsia"/>
        </w:rPr>
        <w:t xml:space="preserve"> 3</w:t>
      </w:r>
      <w:r w:rsidR="00E82A10" w:rsidRPr="00E82A10">
        <w:rPr>
          <w:rFonts w:hint="eastAsia"/>
        </w:rPr>
        <w:t>）年</w:t>
      </w:r>
      <w:r w:rsidR="00E82A10" w:rsidRPr="00E82A10">
        <w:rPr>
          <w:rFonts w:hint="eastAsia"/>
        </w:rPr>
        <w:t xml:space="preserve"> 2 </w:t>
      </w:r>
      <w:r w:rsidR="00E82A10" w:rsidRPr="00E82A10">
        <w:rPr>
          <w:rFonts w:hint="eastAsia"/>
        </w:rPr>
        <w:t>月に「ゼロカーボンシティ」として</w:t>
      </w:r>
      <w:r w:rsidR="00E82A10" w:rsidRPr="00E82A10">
        <w:rPr>
          <w:rFonts w:hint="eastAsia"/>
        </w:rPr>
        <w:t xml:space="preserve"> 2050</w:t>
      </w:r>
      <w:r w:rsidR="00E82A10" w:rsidRPr="00E82A10">
        <w:rPr>
          <w:rFonts w:hint="eastAsia"/>
        </w:rPr>
        <w:t>（令和</w:t>
      </w:r>
      <w:r w:rsidR="00E82A10" w:rsidRPr="00E82A10">
        <w:rPr>
          <w:rFonts w:hint="eastAsia"/>
        </w:rPr>
        <w:t xml:space="preserve"> 32</w:t>
      </w:r>
      <w:r w:rsidR="00E82A10" w:rsidRPr="00E82A10">
        <w:rPr>
          <w:rFonts w:hint="eastAsia"/>
        </w:rPr>
        <w:t>）年</w:t>
      </w:r>
      <w:r w:rsidR="00E82A10">
        <w:rPr>
          <w:rFonts w:hint="eastAsia"/>
        </w:rPr>
        <w:t>までに二酸化炭素の排出量を実質ゼロとする都市を目指すことを宣言し</w:t>
      </w:r>
      <w:r w:rsidR="00302B9A">
        <w:rPr>
          <w:rFonts w:hint="eastAsia"/>
        </w:rPr>
        <w:t>ている。</w:t>
      </w:r>
      <w:r w:rsidR="002A2FCA">
        <w:rPr>
          <w:rFonts w:hint="eastAsia"/>
        </w:rPr>
        <w:t>2022</w:t>
      </w:r>
      <w:r w:rsidR="002A2FCA">
        <w:rPr>
          <w:rFonts w:hint="eastAsia"/>
        </w:rPr>
        <w:t>（令和</w:t>
      </w:r>
      <w:r w:rsidR="002A2FCA">
        <w:rPr>
          <w:rFonts w:hint="eastAsia"/>
        </w:rPr>
        <w:t>4</w:t>
      </w:r>
      <w:r w:rsidR="002A2FCA">
        <w:rPr>
          <w:rFonts w:hint="eastAsia"/>
        </w:rPr>
        <w:t>）年</w:t>
      </w:r>
      <w:r w:rsidR="002A2FCA">
        <w:rPr>
          <w:rFonts w:hint="eastAsia"/>
        </w:rPr>
        <w:t>6</w:t>
      </w:r>
      <w:r w:rsidR="006B7623">
        <w:rPr>
          <w:rFonts w:hint="eastAsia"/>
        </w:rPr>
        <w:t>月には国が進める「脱炭素先行地域」に採択され</w:t>
      </w:r>
      <w:r w:rsidR="00302B9A">
        <w:rPr>
          <w:rFonts w:hint="eastAsia"/>
        </w:rPr>
        <w:t>ており</w:t>
      </w:r>
      <w:r w:rsidR="006B7623">
        <w:rPr>
          <w:rFonts w:hint="eastAsia"/>
        </w:rPr>
        <w:t>、</w:t>
      </w:r>
      <w:r w:rsidR="002A2FCA">
        <w:rPr>
          <w:rFonts w:hint="eastAsia"/>
        </w:rPr>
        <w:t>ゼロカーボン</w:t>
      </w:r>
      <w:r w:rsidR="00E17891">
        <w:rPr>
          <w:rFonts w:hint="eastAsia"/>
        </w:rPr>
        <w:t>化</w:t>
      </w:r>
      <w:r w:rsidR="006B7623">
        <w:rPr>
          <w:rFonts w:hint="eastAsia"/>
        </w:rPr>
        <w:t>を</w:t>
      </w:r>
      <w:r w:rsidR="00302B9A">
        <w:rPr>
          <w:rFonts w:hint="eastAsia"/>
        </w:rPr>
        <w:t>より</w:t>
      </w:r>
      <w:r w:rsidR="006B7623">
        <w:rPr>
          <w:rFonts w:hint="eastAsia"/>
        </w:rPr>
        <w:t>推進する</w:t>
      </w:r>
      <w:r w:rsidR="002A2FCA">
        <w:rPr>
          <w:rFonts w:hint="eastAsia"/>
        </w:rPr>
        <w:t>計画となっている。</w:t>
      </w:r>
    </w:p>
    <w:p w14:paraId="0CB3CA3E" w14:textId="41B5F95E" w:rsidR="002A2FCA" w:rsidRDefault="002A2FCA" w:rsidP="00E17891">
      <w:pPr>
        <w:ind w:firstLineChars="100" w:firstLine="210"/>
      </w:pPr>
      <w:r>
        <w:rPr>
          <w:rFonts w:hint="eastAsia"/>
        </w:rPr>
        <w:t>本業務では、</w:t>
      </w:r>
      <w:r w:rsidR="00400349">
        <w:rPr>
          <w:rFonts w:hint="eastAsia"/>
        </w:rPr>
        <w:t>このような</w:t>
      </w:r>
      <w:r>
        <w:rPr>
          <w:rFonts w:hint="eastAsia"/>
        </w:rPr>
        <w:t>状況を踏まえ</w:t>
      </w:r>
      <w:r w:rsidR="00E17891">
        <w:rPr>
          <w:rFonts w:hint="eastAsia"/>
        </w:rPr>
        <w:t>たうえで</w:t>
      </w:r>
      <w:r>
        <w:rPr>
          <w:rFonts w:hint="eastAsia"/>
        </w:rPr>
        <w:t>、</w:t>
      </w:r>
      <w:r w:rsidR="00E17891">
        <w:rPr>
          <w:rFonts w:hint="eastAsia"/>
        </w:rPr>
        <w:t>2050</w:t>
      </w:r>
      <w:r w:rsidR="00984722">
        <w:rPr>
          <w:rFonts w:hint="eastAsia"/>
        </w:rPr>
        <w:t>（令和</w:t>
      </w:r>
      <w:r w:rsidR="00984722">
        <w:rPr>
          <w:rFonts w:hint="eastAsia"/>
        </w:rPr>
        <w:t>32</w:t>
      </w:r>
      <w:r w:rsidR="00984722">
        <w:rPr>
          <w:rFonts w:hint="eastAsia"/>
        </w:rPr>
        <w:t>）</w:t>
      </w:r>
      <w:r w:rsidR="00302B9A">
        <w:rPr>
          <w:rFonts w:hint="eastAsia"/>
        </w:rPr>
        <w:t>年までの</w:t>
      </w:r>
      <w:r w:rsidR="00E17891">
        <w:rPr>
          <w:rFonts w:hint="eastAsia"/>
        </w:rPr>
        <w:t>ゼロカーボンシティの実現に向け</w:t>
      </w:r>
      <w:r w:rsidR="00400349">
        <w:rPr>
          <w:rFonts w:hint="eastAsia"/>
        </w:rPr>
        <w:t>、</w:t>
      </w:r>
      <w:r w:rsidR="0050752C">
        <w:rPr>
          <w:rFonts w:hint="eastAsia"/>
        </w:rPr>
        <w:t>社会情勢の変化や直近の市の状況を反映させた</w:t>
      </w:r>
      <w:r w:rsidR="00400349">
        <w:rPr>
          <w:rFonts w:hint="eastAsia"/>
        </w:rPr>
        <w:t>新たな温室効果ガス排出削減実行計画の策定に係る支援業務を目的としている。</w:t>
      </w:r>
    </w:p>
    <w:p w14:paraId="5AC0B980" w14:textId="17D79A70" w:rsidR="008962BA" w:rsidRPr="00281490" w:rsidRDefault="008962BA" w:rsidP="00E17891"/>
    <w:p w14:paraId="2E99371F" w14:textId="77777777" w:rsidR="00230D87" w:rsidRPr="00281490" w:rsidRDefault="00230D87" w:rsidP="008962BA">
      <w:pPr>
        <w:rPr>
          <w:rFonts w:ascii="HGS創英角ｺﾞｼｯｸUB" w:eastAsia="HGS創英角ｺﾞｼｯｸUB" w:hAnsi="HGS創英角ｺﾞｼｯｸUB"/>
        </w:rPr>
      </w:pPr>
      <w:r w:rsidRPr="00281490">
        <w:rPr>
          <w:rFonts w:ascii="HGS創英角ｺﾞｼｯｸUB" w:eastAsia="HGS創英角ｺﾞｼｯｸUB" w:hAnsi="HGS創英角ｺﾞｼｯｸUB" w:hint="eastAsia"/>
        </w:rPr>
        <w:t>２．委託業務名</w:t>
      </w:r>
    </w:p>
    <w:p w14:paraId="46E46F03" w14:textId="48D87814" w:rsidR="00230D87" w:rsidRPr="00281490" w:rsidRDefault="00230D87" w:rsidP="008962BA">
      <w:r w:rsidRPr="00281490">
        <w:rPr>
          <w:rFonts w:hint="eastAsia"/>
        </w:rPr>
        <w:t xml:space="preserve">　</w:t>
      </w:r>
      <w:r w:rsidR="00204E3D">
        <w:rPr>
          <w:rFonts w:hint="eastAsia"/>
        </w:rPr>
        <w:t>境港市温室効果ガス排出削減実行計画（事務事業編）改定</w:t>
      </w:r>
      <w:r w:rsidR="00061786" w:rsidRPr="00061786">
        <w:rPr>
          <w:rFonts w:hint="eastAsia"/>
        </w:rPr>
        <w:t>業務</w:t>
      </w:r>
    </w:p>
    <w:p w14:paraId="44839C42" w14:textId="77777777" w:rsidR="00230D87" w:rsidRPr="00281490" w:rsidRDefault="00230D87" w:rsidP="008962BA"/>
    <w:p w14:paraId="080E6579" w14:textId="77777777" w:rsidR="00230D87" w:rsidRPr="00281490" w:rsidRDefault="00230D87" w:rsidP="008962BA">
      <w:pPr>
        <w:rPr>
          <w:rFonts w:ascii="HGS創英角ｺﾞｼｯｸUB" w:eastAsia="HGS創英角ｺﾞｼｯｸUB" w:hAnsi="HGS創英角ｺﾞｼｯｸUB"/>
        </w:rPr>
      </w:pPr>
      <w:r w:rsidRPr="00281490">
        <w:rPr>
          <w:rFonts w:ascii="HGS創英角ｺﾞｼｯｸUB" w:eastAsia="HGS創英角ｺﾞｼｯｸUB" w:hAnsi="HGS創英角ｺﾞｼｯｸUB" w:hint="eastAsia"/>
        </w:rPr>
        <w:t>３．業務委託期間</w:t>
      </w:r>
    </w:p>
    <w:p w14:paraId="2B57901A" w14:textId="304A6F3D" w:rsidR="00230D87" w:rsidRPr="00281490" w:rsidRDefault="00230D87" w:rsidP="008962BA">
      <w:r w:rsidRPr="00281490">
        <w:rPr>
          <w:rFonts w:hint="eastAsia"/>
        </w:rPr>
        <w:t xml:space="preserve">　契約締結日から令和</w:t>
      </w:r>
      <w:r w:rsidR="00E26562">
        <w:rPr>
          <w:rFonts w:hint="eastAsia"/>
        </w:rPr>
        <w:t>5</w:t>
      </w:r>
      <w:r w:rsidRPr="00281490">
        <w:rPr>
          <w:rFonts w:hint="eastAsia"/>
        </w:rPr>
        <w:t>年</w:t>
      </w:r>
      <w:r w:rsidRPr="00281490">
        <w:rPr>
          <w:rFonts w:hint="eastAsia"/>
        </w:rPr>
        <w:t>3</w:t>
      </w:r>
      <w:r w:rsidRPr="00281490">
        <w:rPr>
          <w:rFonts w:hint="eastAsia"/>
        </w:rPr>
        <w:t>月</w:t>
      </w:r>
      <w:r w:rsidR="00E26562">
        <w:rPr>
          <w:rFonts w:hint="eastAsia"/>
        </w:rPr>
        <w:t>24</w:t>
      </w:r>
      <w:r w:rsidRPr="00281490">
        <w:rPr>
          <w:rFonts w:hint="eastAsia"/>
        </w:rPr>
        <w:t>日</w:t>
      </w:r>
      <w:r w:rsidR="00204E3D">
        <w:rPr>
          <w:rFonts w:hint="eastAsia"/>
        </w:rPr>
        <w:t>（金）</w:t>
      </w:r>
      <w:r w:rsidRPr="00281490">
        <w:rPr>
          <w:rFonts w:hint="eastAsia"/>
        </w:rPr>
        <w:t>まで</w:t>
      </w:r>
    </w:p>
    <w:p w14:paraId="593FF150" w14:textId="77777777" w:rsidR="00230D87" w:rsidRPr="00281490" w:rsidRDefault="00230D87" w:rsidP="008962BA"/>
    <w:p w14:paraId="051968ED" w14:textId="77777777" w:rsidR="00230D87" w:rsidRPr="00281490" w:rsidRDefault="00230D87" w:rsidP="008962BA">
      <w:pPr>
        <w:rPr>
          <w:rFonts w:ascii="HGS創英角ｺﾞｼｯｸUB" w:eastAsia="HGS創英角ｺﾞｼｯｸUB" w:hAnsi="HGS創英角ｺﾞｼｯｸUB"/>
        </w:rPr>
      </w:pPr>
      <w:r w:rsidRPr="00281490">
        <w:rPr>
          <w:rFonts w:ascii="HGS創英角ｺﾞｼｯｸUB" w:eastAsia="HGS創英角ｺﾞｼｯｸUB" w:hAnsi="HGS創英角ｺﾞｼｯｸUB" w:hint="eastAsia"/>
        </w:rPr>
        <w:t>４．業務場所</w:t>
      </w:r>
    </w:p>
    <w:p w14:paraId="3ADAFDED" w14:textId="77777777" w:rsidR="00230D87" w:rsidRPr="00281490" w:rsidRDefault="00230D87" w:rsidP="008962BA">
      <w:r w:rsidRPr="00281490">
        <w:rPr>
          <w:rFonts w:hint="eastAsia"/>
        </w:rPr>
        <w:t xml:space="preserve">　境港市内</w:t>
      </w:r>
    </w:p>
    <w:p w14:paraId="7E4C3EEA" w14:textId="77777777" w:rsidR="00230D87" w:rsidRPr="00281490" w:rsidRDefault="00230D87" w:rsidP="008962BA"/>
    <w:p w14:paraId="4E16A4B2" w14:textId="77777777" w:rsidR="008962BA" w:rsidRPr="00281490" w:rsidRDefault="00230D87" w:rsidP="00230D87">
      <w:pPr>
        <w:rPr>
          <w:rFonts w:ascii="HGS創英角ｺﾞｼｯｸUB" w:eastAsia="HGS創英角ｺﾞｼｯｸUB" w:hAnsi="HGS創英角ｺﾞｼｯｸUB"/>
        </w:rPr>
      </w:pPr>
      <w:r w:rsidRPr="00281490">
        <w:rPr>
          <w:rFonts w:ascii="HGS創英角ｺﾞｼｯｸUB" w:eastAsia="HGS創英角ｺﾞｼｯｸUB" w:hAnsi="HGS創英角ｺﾞｼｯｸUB" w:hint="eastAsia"/>
        </w:rPr>
        <w:t>５．</w:t>
      </w:r>
      <w:r w:rsidR="008962BA" w:rsidRPr="00281490">
        <w:rPr>
          <w:rFonts w:ascii="HGS創英角ｺﾞｼｯｸUB" w:eastAsia="HGS創英角ｺﾞｼｯｸUB" w:hAnsi="HGS創英角ｺﾞｼｯｸUB" w:hint="eastAsia"/>
        </w:rPr>
        <w:t>事業内容</w:t>
      </w:r>
    </w:p>
    <w:p w14:paraId="35C03A68" w14:textId="56B52D0B" w:rsidR="008962BA" w:rsidRPr="00281490" w:rsidRDefault="000E3200">
      <w:pPr>
        <w:rPr>
          <w:rFonts w:ascii="HGS創英角ｺﾞｼｯｸUB" w:eastAsia="HGS創英角ｺﾞｼｯｸUB" w:hAnsi="HGS創英角ｺﾞｼｯｸUB"/>
        </w:rPr>
      </w:pPr>
      <w:r w:rsidRPr="00281490">
        <w:rPr>
          <w:rFonts w:ascii="HGS創英角ｺﾞｼｯｸUB" w:eastAsia="HGS創英角ｺﾞｼｯｸUB" w:hAnsi="HGS創英角ｺﾞｼｯｸUB" w:hint="eastAsia"/>
        </w:rPr>
        <w:t>（</w:t>
      </w:r>
      <w:r w:rsidR="003A4130" w:rsidRPr="00281490">
        <w:rPr>
          <w:rFonts w:ascii="HGS創英角ｺﾞｼｯｸUB" w:eastAsia="HGS創英角ｺﾞｼｯｸUB" w:hAnsi="HGS創英角ｺﾞｼｯｸUB" w:hint="eastAsia"/>
        </w:rPr>
        <w:t>１）</w:t>
      </w:r>
      <w:r w:rsidR="00061786">
        <w:rPr>
          <w:rFonts w:ascii="HGS創英角ｺﾞｼｯｸUB" w:eastAsia="HGS創英角ｺﾞｼｯｸUB" w:hAnsi="HGS創英角ｺﾞｼｯｸUB" w:hint="eastAsia"/>
        </w:rPr>
        <w:t>基礎調査</w:t>
      </w:r>
    </w:p>
    <w:p w14:paraId="2A8D7C87" w14:textId="1C576110" w:rsidR="004A0B19" w:rsidRPr="00281490" w:rsidRDefault="00061786" w:rsidP="00971C1B">
      <w:pPr>
        <w:pStyle w:val="a3"/>
        <w:numPr>
          <w:ilvl w:val="0"/>
          <w:numId w:val="9"/>
        </w:numPr>
        <w:ind w:leftChars="0"/>
      </w:pPr>
      <w:r w:rsidRPr="00061786">
        <w:rPr>
          <w:rFonts w:hint="eastAsia"/>
        </w:rPr>
        <w:t>計画進捗状況の整理</w:t>
      </w:r>
      <w:r w:rsidR="00DC43F4">
        <w:rPr>
          <w:rFonts w:hint="eastAsia"/>
        </w:rPr>
        <w:t>・前回計画の評価</w:t>
      </w:r>
    </w:p>
    <w:p w14:paraId="16108640" w14:textId="389A087B" w:rsidR="00205C52" w:rsidRDefault="00205C52" w:rsidP="000E3200">
      <w:pPr>
        <w:ind w:firstLineChars="100" w:firstLine="210"/>
      </w:pPr>
      <w:r>
        <w:rPr>
          <w:rFonts w:hint="eastAsia"/>
        </w:rPr>
        <w:t>温室効果ガス排出量集計システム</w:t>
      </w:r>
      <w:r w:rsidR="00DC43F4">
        <w:rPr>
          <w:rFonts w:hint="eastAsia"/>
        </w:rPr>
        <w:t>による集計結果及び</w:t>
      </w:r>
      <w:r w:rsidR="006837BC">
        <w:rPr>
          <w:rFonts w:hint="eastAsia"/>
        </w:rPr>
        <w:t>施設管理者等への</w:t>
      </w:r>
      <w:r w:rsidR="00DC43F4">
        <w:rPr>
          <w:rFonts w:hint="eastAsia"/>
        </w:rPr>
        <w:t>ヒアリングを踏まえ、計画の進捗状況を整理する。また、整理結果をもとに前回計画の評価を行う。</w:t>
      </w:r>
    </w:p>
    <w:p w14:paraId="75A8E569" w14:textId="4F9AA17B" w:rsidR="00383341" w:rsidRDefault="00383341" w:rsidP="00383341"/>
    <w:p w14:paraId="7A31C8BE" w14:textId="3DCFCD49" w:rsidR="00984722" w:rsidRDefault="00984722" w:rsidP="00383341"/>
    <w:p w14:paraId="68034FCB" w14:textId="77777777" w:rsidR="00984722" w:rsidRPr="00281490" w:rsidRDefault="00984722" w:rsidP="00383341"/>
    <w:p w14:paraId="6B75F390" w14:textId="24A90890" w:rsidR="004A0B19" w:rsidRPr="00281490" w:rsidRDefault="00061786" w:rsidP="00971C1B">
      <w:pPr>
        <w:pStyle w:val="a3"/>
        <w:numPr>
          <w:ilvl w:val="0"/>
          <w:numId w:val="9"/>
        </w:numPr>
        <w:ind w:leftChars="0"/>
      </w:pPr>
      <w:r w:rsidRPr="00061786">
        <w:rPr>
          <w:rFonts w:hint="eastAsia"/>
        </w:rPr>
        <w:lastRenderedPageBreak/>
        <w:t>課題の整理</w:t>
      </w:r>
    </w:p>
    <w:p w14:paraId="2F96E854" w14:textId="40E38C57" w:rsidR="00BE329E" w:rsidRDefault="00DC43F4" w:rsidP="000E3200">
      <w:pPr>
        <w:ind w:firstLineChars="100" w:firstLine="210"/>
      </w:pPr>
      <w:r>
        <w:rPr>
          <w:rFonts w:hint="eastAsia"/>
        </w:rPr>
        <w:t>①で整理した結果を踏まえ、</w:t>
      </w:r>
      <w:r w:rsidR="00BE329E">
        <w:rPr>
          <w:rFonts w:hint="eastAsia"/>
        </w:rPr>
        <w:t>温室効果ガス排出量の増減要因を整理する。増減要因の整理にあたり、今後の取組の参考として横展開させるため、保有設備ごと</w:t>
      </w:r>
      <w:r w:rsidR="00AA6C3B">
        <w:rPr>
          <w:rFonts w:hint="eastAsia"/>
        </w:rPr>
        <w:t>にエネルギー使用量や温室効果ガス排出量、運営上の課題等</w:t>
      </w:r>
      <w:r w:rsidR="00BE329E">
        <w:rPr>
          <w:rFonts w:hint="eastAsia"/>
        </w:rPr>
        <w:t>の特徴を把握する。</w:t>
      </w:r>
    </w:p>
    <w:p w14:paraId="18BEC149" w14:textId="77777777" w:rsidR="003A15E9" w:rsidRPr="00281490" w:rsidRDefault="003A15E9" w:rsidP="000E3200">
      <w:pPr>
        <w:ind w:firstLineChars="100" w:firstLine="210"/>
      </w:pPr>
    </w:p>
    <w:p w14:paraId="6909BC93" w14:textId="505F0627" w:rsidR="004A0B19" w:rsidRPr="00281490" w:rsidRDefault="00971C1B" w:rsidP="00971C1B">
      <w:pPr>
        <w:pStyle w:val="a3"/>
        <w:numPr>
          <w:ilvl w:val="0"/>
          <w:numId w:val="9"/>
        </w:numPr>
        <w:ind w:leftChars="0"/>
      </w:pPr>
      <w:r w:rsidRPr="00971C1B">
        <w:rPr>
          <w:rFonts w:hint="eastAsia"/>
        </w:rPr>
        <w:t>国際動向や国の動向等の整理</w:t>
      </w:r>
    </w:p>
    <w:p w14:paraId="1A5AF109" w14:textId="6CECEADB" w:rsidR="00BE329E" w:rsidRDefault="00BE329E" w:rsidP="004A0B19">
      <w:pPr>
        <w:ind w:firstLineChars="100" w:firstLine="210"/>
      </w:pPr>
      <w:r>
        <w:rPr>
          <w:rFonts w:hint="eastAsia"/>
        </w:rPr>
        <w:t>事務事業編を推進するうえで参照すべき国際動向や国内省庁、</w:t>
      </w:r>
      <w:r w:rsidR="00221D0B">
        <w:rPr>
          <w:rFonts w:hint="eastAsia"/>
        </w:rPr>
        <w:t>鳥取県</w:t>
      </w:r>
      <w:r>
        <w:rPr>
          <w:rFonts w:hint="eastAsia"/>
        </w:rPr>
        <w:t>の取組</w:t>
      </w:r>
      <w:r w:rsidR="00221D0B">
        <w:rPr>
          <w:rFonts w:hint="eastAsia"/>
        </w:rPr>
        <w:t>について情報収集し、整理する。</w:t>
      </w:r>
    </w:p>
    <w:p w14:paraId="15D24FEE" w14:textId="77777777" w:rsidR="00DC43F4" w:rsidRPr="00281490" w:rsidRDefault="00DC43F4" w:rsidP="004A0B19">
      <w:pPr>
        <w:ind w:firstLineChars="100" w:firstLine="210"/>
      </w:pPr>
    </w:p>
    <w:p w14:paraId="58B36701" w14:textId="3D97E083" w:rsidR="00971C1B" w:rsidRPr="00281490" w:rsidRDefault="00971C1B" w:rsidP="00971C1B">
      <w:pPr>
        <w:pStyle w:val="a3"/>
        <w:numPr>
          <w:ilvl w:val="0"/>
          <w:numId w:val="9"/>
        </w:numPr>
        <w:ind w:leftChars="0"/>
      </w:pPr>
      <w:r w:rsidRPr="00971C1B">
        <w:rPr>
          <w:rFonts w:hint="eastAsia"/>
        </w:rPr>
        <w:t>温室効果ガス排出量の現況推計</w:t>
      </w:r>
    </w:p>
    <w:p w14:paraId="758363B5" w14:textId="3E3D085D" w:rsidR="00971C1B" w:rsidRPr="00221D0B" w:rsidRDefault="00221D0B" w:rsidP="00971C1B">
      <w:pPr>
        <w:ind w:firstLineChars="100" w:firstLine="210"/>
      </w:pPr>
      <w:r>
        <w:rPr>
          <w:rFonts w:hint="eastAsia"/>
        </w:rPr>
        <w:t>温室効果ガス排出量集計システムによる集計</w:t>
      </w:r>
      <w:r w:rsidR="006725E4">
        <w:rPr>
          <w:rFonts w:hint="eastAsia"/>
        </w:rPr>
        <w:t>・分析</w:t>
      </w:r>
      <w:r>
        <w:rPr>
          <w:rFonts w:hint="eastAsia"/>
        </w:rPr>
        <w:t>を行う。</w:t>
      </w:r>
      <w:r w:rsidR="00AA6C3B">
        <w:rPr>
          <w:rFonts w:hint="eastAsia"/>
        </w:rPr>
        <w:t>また、</w:t>
      </w:r>
      <w:r>
        <w:rPr>
          <w:rFonts w:hint="eastAsia"/>
        </w:rPr>
        <w:t>環境省が提供する温室効果ガス排出量の算定・管理の支援ツール</w:t>
      </w:r>
      <w:r w:rsidR="00AA6C3B">
        <w:rPr>
          <w:rFonts w:hint="eastAsia"/>
        </w:rPr>
        <w:t>として</w:t>
      </w:r>
      <w:r>
        <w:rPr>
          <w:rFonts w:hint="eastAsia"/>
        </w:rPr>
        <w:t>「</w:t>
      </w:r>
      <w:r w:rsidRPr="00221D0B">
        <w:rPr>
          <w:rFonts w:hint="eastAsia"/>
        </w:rPr>
        <w:t>地方公共団体実行計画策定・管理等支援システム「</w:t>
      </w:r>
      <w:r w:rsidRPr="00221D0B">
        <w:rPr>
          <w:rFonts w:hint="eastAsia"/>
        </w:rPr>
        <w:t>Local Action Plan Supporting System</w:t>
      </w:r>
      <w:r w:rsidRPr="00221D0B">
        <w:rPr>
          <w:rFonts w:hint="eastAsia"/>
        </w:rPr>
        <w:t>（通称</w:t>
      </w:r>
      <w:r w:rsidRPr="00221D0B">
        <w:rPr>
          <w:rFonts w:hint="eastAsia"/>
        </w:rPr>
        <w:t xml:space="preserve"> LAPSS</w:t>
      </w:r>
      <w:r w:rsidRPr="00221D0B">
        <w:rPr>
          <w:rFonts w:hint="eastAsia"/>
        </w:rPr>
        <w:t>）」</w:t>
      </w:r>
      <w:r>
        <w:rPr>
          <w:rFonts w:hint="eastAsia"/>
        </w:rPr>
        <w:t>」</w:t>
      </w:r>
      <w:r w:rsidR="00AA6C3B">
        <w:rPr>
          <w:rFonts w:hint="eastAsia"/>
        </w:rPr>
        <w:t>が</w:t>
      </w:r>
      <w:r w:rsidR="00AA6C3B">
        <w:rPr>
          <w:rFonts w:hint="eastAsia"/>
        </w:rPr>
        <w:t>2021</w:t>
      </w:r>
      <w:r w:rsidR="00AA6C3B">
        <w:rPr>
          <w:rFonts w:hint="eastAsia"/>
        </w:rPr>
        <w:t>年</w:t>
      </w:r>
      <w:r w:rsidR="00AA6C3B">
        <w:rPr>
          <w:rFonts w:hint="eastAsia"/>
        </w:rPr>
        <w:t>9</w:t>
      </w:r>
      <w:r w:rsidR="00AA6C3B">
        <w:rPr>
          <w:rFonts w:hint="eastAsia"/>
        </w:rPr>
        <w:t>月にリリースされており、</w:t>
      </w:r>
      <w:r w:rsidR="006725E4">
        <w:rPr>
          <w:rFonts w:hint="eastAsia"/>
        </w:rPr>
        <w:t>数値の連続性等を確認するなど</w:t>
      </w:r>
      <w:r w:rsidR="00AA6C3B">
        <w:rPr>
          <w:rFonts w:hint="eastAsia"/>
        </w:rPr>
        <w:t>して</w:t>
      </w:r>
      <w:r w:rsidR="006725E4">
        <w:rPr>
          <w:rFonts w:hint="eastAsia"/>
        </w:rPr>
        <w:t>、</w:t>
      </w:r>
      <w:r w:rsidR="006837BC">
        <w:rPr>
          <w:rFonts w:hint="eastAsia"/>
        </w:rPr>
        <w:t>現行</w:t>
      </w:r>
      <w:r w:rsidR="006725E4">
        <w:rPr>
          <w:rFonts w:hint="eastAsia"/>
        </w:rPr>
        <w:t>システム</w:t>
      </w:r>
      <w:r w:rsidR="006837BC">
        <w:rPr>
          <w:rFonts w:hint="eastAsia"/>
        </w:rPr>
        <w:t>からの</w:t>
      </w:r>
      <w:r w:rsidR="006725E4">
        <w:rPr>
          <w:rFonts w:hint="eastAsia"/>
        </w:rPr>
        <w:t>移行について検討する</w:t>
      </w:r>
      <w:r>
        <w:rPr>
          <w:rFonts w:hint="eastAsia"/>
        </w:rPr>
        <w:t>。</w:t>
      </w:r>
    </w:p>
    <w:p w14:paraId="10FFF08B" w14:textId="77777777" w:rsidR="00F507DB" w:rsidRPr="00971C1B" w:rsidRDefault="00F507DB" w:rsidP="00CF07B6">
      <w:pPr>
        <w:ind w:firstLineChars="100" w:firstLine="210"/>
      </w:pPr>
    </w:p>
    <w:p w14:paraId="45BBBC9E" w14:textId="189E2DEA" w:rsidR="003A4130" w:rsidRPr="00281490" w:rsidRDefault="000E3200">
      <w:pPr>
        <w:rPr>
          <w:rFonts w:ascii="HGS創英角ｺﾞｼｯｸUB" w:eastAsia="HGS創英角ｺﾞｼｯｸUB" w:hAnsi="HGS創英角ｺﾞｼｯｸUB"/>
        </w:rPr>
      </w:pPr>
      <w:r w:rsidRPr="00281490">
        <w:rPr>
          <w:rFonts w:ascii="HGS創英角ｺﾞｼｯｸUB" w:eastAsia="HGS創英角ｺﾞｼｯｸUB" w:hAnsi="HGS創英角ｺﾞｼｯｸUB" w:hint="eastAsia"/>
        </w:rPr>
        <w:t>（</w:t>
      </w:r>
      <w:r w:rsidR="003A4130" w:rsidRPr="00281490">
        <w:rPr>
          <w:rFonts w:ascii="HGS創英角ｺﾞｼｯｸUB" w:eastAsia="HGS創英角ｺﾞｼｯｸUB" w:hAnsi="HGS創英角ｺﾞｼｯｸUB" w:hint="eastAsia"/>
        </w:rPr>
        <w:t>２）</w:t>
      </w:r>
      <w:r w:rsidR="00971C1B" w:rsidRPr="00971C1B">
        <w:rPr>
          <w:rFonts w:ascii="HGS創英角ｺﾞｼｯｸUB" w:eastAsia="HGS創英角ｺﾞｼｯｸUB" w:hAnsi="HGS創英角ｺﾞｼｯｸUB" w:hint="eastAsia"/>
        </w:rPr>
        <w:t>温室効果ガス削減対策の検討</w:t>
      </w:r>
    </w:p>
    <w:p w14:paraId="4C4F6C95" w14:textId="77777777" w:rsidR="00AA6C3B" w:rsidRPr="00281490" w:rsidRDefault="00AA6C3B" w:rsidP="00AA6C3B">
      <w:pPr>
        <w:pStyle w:val="a3"/>
        <w:numPr>
          <w:ilvl w:val="0"/>
          <w:numId w:val="11"/>
        </w:numPr>
        <w:ind w:leftChars="0"/>
      </w:pPr>
      <w:r>
        <w:rPr>
          <w:rFonts w:hint="eastAsia"/>
        </w:rPr>
        <w:t>省エネ診断</w:t>
      </w:r>
    </w:p>
    <w:p w14:paraId="1E057908" w14:textId="7A42B50B" w:rsidR="00AA6C3B" w:rsidRDefault="00875056" w:rsidP="00AA6C3B">
      <w:pPr>
        <w:ind w:firstLineChars="100" w:firstLine="210"/>
      </w:pPr>
      <w:r>
        <w:rPr>
          <w:rFonts w:hint="eastAsia"/>
        </w:rPr>
        <w:t>境港市管理施設の温室効果ガスの排出状況を集計したのち、温室効果ガス削減の効果が高いと見込まれる</w:t>
      </w:r>
      <w:r w:rsidR="00AA6C3B">
        <w:rPr>
          <w:rFonts w:hint="eastAsia"/>
        </w:rPr>
        <w:t>5</w:t>
      </w:r>
      <w:r>
        <w:rPr>
          <w:rFonts w:hint="eastAsia"/>
        </w:rPr>
        <w:t>施設程度</w:t>
      </w:r>
      <w:r w:rsidR="00AA6C3B">
        <w:rPr>
          <w:rFonts w:hint="eastAsia"/>
        </w:rPr>
        <w:t>において省エネ診断を行い、診断結果をとりまとめる。</w:t>
      </w:r>
    </w:p>
    <w:p w14:paraId="09D8C71D" w14:textId="77777777" w:rsidR="00AA6C3B" w:rsidRPr="00281490" w:rsidRDefault="00AA6C3B" w:rsidP="00AA6C3B"/>
    <w:p w14:paraId="5C5B5A75" w14:textId="77777777" w:rsidR="00AA6C3B" w:rsidRPr="00281490" w:rsidRDefault="00AA6C3B" w:rsidP="00AA6C3B">
      <w:pPr>
        <w:pStyle w:val="a3"/>
        <w:numPr>
          <w:ilvl w:val="0"/>
          <w:numId w:val="11"/>
        </w:numPr>
        <w:ind w:leftChars="0"/>
      </w:pPr>
      <w:r w:rsidRPr="00971C1B">
        <w:rPr>
          <w:rFonts w:hint="eastAsia"/>
        </w:rPr>
        <w:t>他事例調査</w:t>
      </w:r>
    </w:p>
    <w:p w14:paraId="37AA19D0" w14:textId="526F39F6" w:rsidR="00AA6C3B" w:rsidRPr="00281490" w:rsidRDefault="00AA6C3B" w:rsidP="00AA6C3B">
      <w:pPr>
        <w:ind w:firstLineChars="100" w:firstLine="210"/>
      </w:pPr>
      <w:r>
        <w:rPr>
          <w:rFonts w:hint="eastAsia"/>
        </w:rPr>
        <w:t>近隣自治体や人口や産業規模が同程度の自治体、同特性を有する自治体などについて、事例調査を行い、当市で実施可能性がある取組を抽出し、施策検討を行う</w:t>
      </w:r>
      <w:r w:rsidRPr="00281490">
        <w:rPr>
          <w:rFonts w:hint="eastAsia"/>
        </w:rPr>
        <w:t>。</w:t>
      </w:r>
    </w:p>
    <w:p w14:paraId="5300E6C5" w14:textId="77777777" w:rsidR="00AA6C3B" w:rsidRPr="00281490" w:rsidRDefault="00AA6C3B" w:rsidP="00AA6C3B">
      <w:pPr>
        <w:ind w:firstLineChars="100" w:firstLine="210"/>
      </w:pPr>
    </w:p>
    <w:p w14:paraId="7048BCF4" w14:textId="7C4769F9" w:rsidR="00971C1B" w:rsidRPr="00281490" w:rsidRDefault="00971C1B" w:rsidP="00971C1B">
      <w:pPr>
        <w:pStyle w:val="a3"/>
        <w:numPr>
          <w:ilvl w:val="0"/>
          <w:numId w:val="11"/>
        </w:numPr>
        <w:ind w:leftChars="0"/>
      </w:pPr>
      <w:r w:rsidRPr="00971C1B">
        <w:rPr>
          <w:rFonts w:hint="eastAsia"/>
        </w:rPr>
        <w:t>温室効果ガス削減に向けた対策検討</w:t>
      </w:r>
    </w:p>
    <w:p w14:paraId="3185D0A1" w14:textId="20847BB3" w:rsidR="00971C1B" w:rsidRPr="00281490" w:rsidRDefault="00372C9F" w:rsidP="00971C1B">
      <w:pPr>
        <w:ind w:firstLineChars="100" w:firstLine="210"/>
      </w:pPr>
      <w:r>
        <w:rPr>
          <w:rFonts w:hint="eastAsia"/>
        </w:rPr>
        <w:t>最新の技術や取組、その温室効果ガス削減量について調査し、境港市管理施設の特性や職員の意識レベルに合わせて体系的に分類・整理する。</w:t>
      </w:r>
      <w:r w:rsidR="00AA6C3B">
        <w:rPr>
          <w:rFonts w:hint="eastAsia"/>
        </w:rPr>
        <w:t>また、省エネ診断の結果を踏まえ、具体的に取組を実行に移すための検討を行う。</w:t>
      </w:r>
    </w:p>
    <w:p w14:paraId="3AB84328" w14:textId="77777777" w:rsidR="00971C1B" w:rsidRPr="00281490" w:rsidRDefault="00971C1B" w:rsidP="00971C1B">
      <w:pPr>
        <w:ind w:firstLineChars="100" w:firstLine="210"/>
      </w:pPr>
    </w:p>
    <w:p w14:paraId="772E2754" w14:textId="53EEB02A" w:rsidR="00971C1B" w:rsidRPr="00281490" w:rsidRDefault="00971C1B" w:rsidP="00971C1B">
      <w:pPr>
        <w:pStyle w:val="a3"/>
        <w:numPr>
          <w:ilvl w:val="0"/>
          <w:numId w:val="11"/>
        </w:numPr>
        <w:ind w:leftChars="0"/>
      </w:pPr>
      <w:r w:rsidRPr="00971C1B">
        <w:rPr>
          <w:rFonts w:hint="eastAsia"/>
        </w:rPr>
        <w:t>温室効果ガス排出量の将来推計</w:t>
      </w:r>
    </w:p>
    <w:p w14:paraId="40A7B7E7" w14:textId="2DD08254" w:rsidR="00971C1B" w:rsidRPr="00281490" w:rsidRDefault="00A440D8" w:rsidP="00971C1B">
      <w:pPr>
        <w:ind w:firstLineChars="100" w:firstLine="210"/>
      </w:pPr>
      <w:r>
        <w:rPr>
          <w:rFonts w:hint="eastAsia"/>
        </w:rPr>
        <w:t>現況推計結果や庁内・職員ヒアリング等の結果を踏まえ、温室効果ガス排出量の将来推計を行う。</w:t>
      </w:r>
    </w:p>
    <w:p w14:paraId="042ED8DE" w14:textId="43123562" w:rsidR="003A4130" w:rsidRDefault="003A4130" w:rsidP="00CF07B6">
      <w:pPr>
        <w:ind w:firstLineChars="100" w:firstLine="210"/>
      </w:pPr>
    </w:p>
    <w:p w14:paraId="2F208B64" w14:textId="5A79F8D6" w:rsidR="00971C1B" w:rsidRPr="00281490" w:rsidRDefault="00971C1B" w:rsidP="00971C1B">
      <w:pPr>
        <w:pStyle w:val="a3"/>
        <w:numPr>
          <w:ilvl w:val="0"/>
          <w:numId w:val="11"/>
        </w:numPr>
        <w:ind w:leftChars="0"/>
      </w:pPr>
      <w:r w:rsidRPr="00971C1B">
        <w:rPr>
          <w:rFonts w:hint="eastAsia"/>
        </w:rPr>
        <w:t>ロードマップの策定</w:t>
      </w:r>
    </w:p>
    <w:p w14:paraId="623BDE8F" w14:textId="77777777" w:rsidR="00FE4A23" w:rsidRDefault="00372C9F" w:rsidP="00CF07B6">
      <w:pPr>
        <w:ind w:firstLineChars="100" w:firstLine="210"/>
      </w:pPr>
      <w:r>
        <w:rPr>
          <w:rFonts w:hint="eastAsia"/>
        </w:rPr>
        <w:t>施設や設備単位で中長期的なロードマップを策定する。</w:t>
      </w:r>
      <w:r w:rsidR="00A22106">
        <w:rPr>
          <w:rFonts w:hint="eastAsia"/>
        </w:rPr>
        <w:t>それぞれの目標年度において、</w:t>
      </w:r>
      <w:r>
        <w:rPr>
          <w:rFonts w:hint="eastAsia"/>
        </w:rPr>
        <w:t>導入設備等による温室効果ガス排出量の削減量</w:t>
      </w:r>
      <w:r w:rsidR="00A22106">
        <w:rPr>
          <w:rFonts w:hint="eastAsia"/>
        </w:rPr>
        <w:t>や想定される導入費用等</w:t>
      </w:r>
      <w:r>
        <w:rPr>
          <w:rFonts w:hint="eastAsia"/>
        </w:rPr>
        <w:t>を</w:t>
      </w:r>
      <w:r w:rsidR="00A22106">
        <w:rPr>
          <w:rFonts w:hint="eastAsia"/>
        </w:rPr>
        <w:t>整理</w:t>
      </w:r>
      <w:r>
        <w:rPr>
          <w:rFonts w:hint="eastAsia"/>
        </w:rPr>
        <w:t>する。</w:t>
      </w:r>
    </w:p>
    <w:p w14:paraId="2C96C56C" w14:textId="28495D85" w:rsidR="00971C1B" w:rsidRPr="00971C1B" w:rsidRDefault="007A26F1" w:rsidP="00CF07B6">
      <w:pPr>
        <w:ind w:firstLineChars="100" w:firstLine="210"/>
      </w:pPr>
      <w:r>
        <w:rPr>
          <w:rFonts w:hint="eastAsia"/>
        </w:rPr>
        <w:t>境港市環境基本計画（令和４年３月策定）における</w:t>
      </w:r>
      <w:r w:rsidR="00FE4A23">
        <w:rPr>
          <w:rFonts w:hint="eastAsia"/>
        </w:rPr>
        <w:t>令和８年度</w:t>
      </w:r>
      <w:r>
        <w:rPr>
          <w:rFonts w:hint="eastAsia"/>
        </w:rPr>
        <w:t>時点における</w:t>
      </w:r>
      <w:r w:rsidR="00FE4A23">
        <w:rPr>
          <w:rFonts w:hint="eastAsia"/>
        </w:rPr>
        <w:t>市の事務事業から排出される</w:t>
      </w:r>
      <w:r w:rsidR="00FE4A23">
        <w:rPr>
          <w:rFonts w:hint="eastAsia"/>
        </w:rPr>
        <w:t>CO2</w:t>
      </w:r>
      <w:r w:rsidR="00FE4A23">
        <w:rPr>
          <w:rFonts w:hint="eastAsia"/>
        </w:rPr>
        <w:t>量の</w:t>
      </w:r>
      <w:r>
        <w:rPr>
          <w:rFonts w:hint="eastAsia"/>
        </w:rPr>
        <w:t>目標設定を行う。</w:t>
      </w:r>
    </w:p>
    <w:p w14:paraId="35364858" w14:textId="6F983514" w:rsidR="00205C52" w:rsidRDefault="00205C52" w:rsidP="00205C52"/>
    <w:p w14:paraId="6B3EEB96" w14:textId="2BA0292B" w:rsidR="00984722" w:rsidRPr="00281490" w:rsidRDefault="00984722" w:rsidP="00205C52"/>
    <w:p w14:paraId="7E822C1C" w14:textId="7FECB4EC" w:rsidR="00205C52" w:rsidRPr="00281490" w:rsidRDefault="00205C52" w:rsidP="00205C52">
      <w:pPr>
        <w:rPr>
          <w:rFonts w:ascii="HGS創英角ｺﾞｼｯｸUB" w:eastAsia="HGS創英角ｺﾞｼｯｸUB" w:hAnsi="HGS創英角ｺﾞｼｯｸUB"/>
        </w:rPr>
      </w:pPr>
      <w:r w:rsidRPr="00281490">
        <w:rPr>
          <w:rFonts w:ascii="HGS創英角ｺﾞｼｯｸUB" w:eastAsia="HGS創英角ｺﾞｼｯｸUB" w:hAnsi="HGS創英角ｺﾞｼｯｸUB" w:hint="eastAsia"/>
        </w:rPr>
        <w:lastRenderedPageBreak/>
        <w:t>（</w:t>
      </w:r>
      <w:r>
        <w:rPr>
          <w:rFonts w:ascii="HGS創英角ｺﾞｼｯｸUB" w:eastAsia="HGS創英角ｺﾞｼｯｸUB" w:hAnsi="HGS創英角ｺﾞｼｯｸUB" w:hint="eastAsia"/>
        </w:rPr>
        <w:t>３</w:t>
      </w:r>
      <w:r w:rsidRPr="00281490">
        <w:rPr>
          <w:rFonts w:ascii="HGS創英角ｺﾞｼｯｸUB" w:eastAsia="HGS創英角ｺﾞｼｯｸUB" w:hAnsi="HGS創英角ｺﾞｼｯｸUB" w:hint="eastAsia"/>
        </w:rPr>
        <w:t>）</w:t>
      </w:r>
      <w:r w:rsidR="00204E3D">
        <w:rPr>
          <w:rFonts w:ascii="HGS創英角ｺﾞｼｯｸUB" w:eastAsia="HGS創英角ｺﾞｼｯｸUB" w:hAnsi="HGS創英角ｺﾞｼｯｸUB" w:hint="eastAsia"/>
        </w:rPr>
        <w:t>職員への</w:t>
      </w:r>
      <w:r>
        <w:rPr>
          <w:rFonts w:ascii="HGS創英角ｺﾞｼｯｸUB" w:eastAsia="HGS創英角ｺﾞｼｯｸUB" w:hAnsi="HGS創英角ｺﾞｼｯｸUB" w:hint="eastAsia"/>
        </w:rPr>
        <w:t>ヒアリングの実施</w:t>
      </w:r>
    </w:p>
    <w:p w14:paraId="20BFE81C" w14:textId="1712DF9F" w:rsidR="00205C52" w:rsidRDefault="00205C52" w:rsidP="00984722">
      <w:pPr>
        <w:ind w:firstLineChars="100" w:firstLine="210"/>
      </w:pPr>
      <w:r>
        <w:rPr>
          <w:rFonts w:hint="eastAsia"/>
        </w:rPr>
        <w:t>事務事業編の取組の浸透を図るとともに、</w:t>
      </w:r>
      <w:r w:rsidR="00A22106">
        <w:rPr>
          <w:rFonts w:hint="eastAsia"/>
        </w:rPr>
        <w:t>取組の実効性を高めることを目的として、</w:t>
      </w:r>
      <w:r w:rsidR="006837BC">
        <w:rPr>
          <w:rFonts w:hint="eastAsia"/>
        </w:rPr>
        <w:t>職員を対象とした</w:t>
      </w:r>
      <w:r w:rsidR="007A26F1">
        <w:rPr>
          <w:rFonts w:hint="eastAsia"/>
        </w:rPr>
        <w:t>ヒアリングを実施する。</w:t>
      </w:r>
    </w:p>
    <w:p w14:paraId="2C20C5C1" w14:textId="77777777" w:rsidR="00875056" w:rsidRPr="00281490" w:rsidRDefault="00875056" w:rsidP="00205C52">
      <w:pPr>
        <w:ind w:firstLineChars="100" w:firstLine="210"/>
      </w:pPr>
    </w:p>
    <w:p w14:paraId="14426DBB" w14:textId="48473477" w:rsidR="003A4130" w:rsidRPr="00281490" w:rsidRDefault="000E3200">
      <w:pPr>
        <w:rPr>
          <w:rFonts w:ascii="HGS創英角ｺﾞｼｯｸUB" w:eastAsia="HGS創英角ｺﾞｼｯｸUB" w:hAnsi="HGS創英角ｺﾞｼｯｸUB"/>
        </w:rPr>
      </w:pPr>
      <w:r w:rsidRPr="00281490">
        <w:rPr>
          <w:rFonts w:ascii="HGS創英角ｺﾞｼｯｸUB" w:eastAsia="HGS創英角ｺﾞｼｯｸUB" w:hAnsi="HGS創英角ｺﾞｼｯｸUB" w:hint="eastAsia"/>
        </w:rPr>
        <w:t>（</w:t>
      </w:r>
      <w:r w:rsidR="00205C52">
        <w:rPr>
          <w:rFonts w:ascii="HGS創英角ｺﾞｼｯｸUB" w:eastAsia="HGS創英角ｺﾞｼｯｸUB" w:hAnsi="HGS創英角ｺﾞｼｯｸUB" w:hint="eastAsia"/>
        </w:rPr>
        <w:t>４</w:t>
      </w:r>
      <w:r w:rsidR="003A4130" w:rsidRPr="00281490">
        <w:rPr>
          <w:rFonts w:ascii="HGS創英角ｺﾞｼｯｸUB" w:eastAsia="HGS創英角ｺﾞｼｯｸUB" w:hAnsi="HGS創英角ｺﾞｼｯｸUB" w:hint="eastAsia"/>
        </w:rPr>
        <w:t>）</w:t>
      </w:r>
      <w:r w:rsidR="00971C1B">
        <w:rPr>
          <w:rFonts w:ascii="HGS創英角ｺﾞｼｯｸUB" w:eastAsia="HGS創英角ｺﾞｼｯｸUB" w:hAnsi="HGS創英角ｺﾞｼｯｸUB" w:hint="eastAsia"/>
        </w:rPr>
        <w:t>計画書の改訂</w:t>
      </w:r>
    </w:p>
    <w:p w14:paraId="23E865BD" w14:textId="702BEF1E" w:rsidR="003A4130" w:rsidRDefault="00205C52" w:rsidP="008F718A">
      <w:pPr>
        <w:ind w:firstLineChars="100" w:firstLine="210"/>
      </w:pPr>
      <w:r>
        <w:rPr>
          <w:rFonts w:hint="eastAsia"/>
        </w:rPr>
        <w:t>上記</w:t>
      </w:r>
      <w:r w:rsidR="00971C1B">
        <w:rPr>
          <w:rFonts w:hint="eastAsia"/>
        </w:rPr>
        <w:t>（１）</w:t>
      </w:r>
      <w:r>
        <w:rPr>
          <w:rFonts w:hint="eastAsia"/>
        </w:rPr>
        <w:t>～</w:t>
      </w:r>
      <w:r w:rsidR="00971C1B">
        <w:rPr>
          <w:rFonts w:hint="eastAsia"/>
        </w:rPr>
        <w:t>（</w:t>
      </w:r>
      <w:r>
        <w:rPr>
          <w:rFonts w:hint="eastAsia"/>
        </w:rPr>
        <w:t>３</w:t>
      </w:r>
      <w:r w:rsidR="00204E3D">
        <w:rPr>
          <w:rFonts w:hint="eastAsia"/>
        </w:rPr>
        <w:t>）の成果を踏まえ、計画書の改訂</w:t>
      </w:r>
      <w:r w:rsidR="00971C1B">
        <w:rPr>
          <w:rFonts w:hint="eastAsia"/>
        </w:rPr>
        <w:t>を行う。また、計画書の概要をとりまとめ、概要版を作成する。</w:t>
      </w:r>
    </w:p>
    <w:p w14:paraId="731FAFFC" w14:textId="0C120803" w:rsidR="00AA6C3B" w:rsidRPr="00281490" w:rsidRDefault="00AA6C3B" w:rsidP="008F718A">
      <w:pPr>
        <w:ind w:firstLineChars="100" w:firstLine="210"/>
      </w:pPr>
      <w:r>
        <w:rPr>
          <w:rFonts w:hint="eastAsia"/>
        </w:rPr>
        <w:t>計画の改訂にあたり、庁内検討会議等に係る資料作成や運営支援を実施する。会議の開催は</w:t>
      </w:r>
      <w:r>
        <w:rPr>
          <w:rFonts w:hint="eastAsia"/>
        </w:rPr>
        <w:t>2</w:t>
      </w:r>
      <w:r>
        <w:rPr>
          <w:rFonts w:hint="eastAsia"/>
        </w:rPr>
        <w:t>回程度と想定している。</w:t>
      </w:r>
    </w:p>
    <w:p w14:paraId="5207A27E" w14:textId="77777777" w:rsidR="003A4130" w:rsidRPr="00281490" w:rsidRDefault="003A4130"/>
    <w:p w14:paraId="09F18F06" w14:textId="77777777" w:rsidR="003A4130" w:rsidRPr="00281490" w:rsidRDefault="000E3200">
      <w:pPr>
        <w:rPr>
          <w:rFonts w:ascii="HGS創英角ｺﾞｼｯｸUB" w:eastAsia="HGS創英角ｺﾞｼｯｸUB" w:hAnsi="HGS創英角ｺﾞｼｯｸUB"/>
        </w:rPr>
      </w:pPr>
      <w:r w:rsidRPr="00281490">
        <w:rPr>
          <w:rFonts w:ascii="HGS創英角ｺﾞｼｯｸUB" w:eastAsia="HGS創英角ｺﾞｼｯｸUB" w:hAnsi="HGS創英角ｺﾞｼｯｸUB" w:hint="eastAsia"/>
        </w:rPr>
        <w:t>（</w:t>
      </w:r>
      <w:r w:rsidR="003A4130" w:rsidRPr="00281490">
        <w:rPr>
          <w:rFonts w:ascii="HGS創英角ｺﾞｼｯｸUB" w:eastAsia="HGS創英角ｺﾞｼｯｸUB" w:hAnsi="HGS創英角ｺﾞｼｯｸUB" w:hint="eastAsia"/>
        </w:rPr>
        <w:t>５）打合せ・協議</w:t>
      </w:r>
    </w:p>
    <w:p w14:paraId="13088517" w14:textId="64597F14" w:rsidR="003A4130" w:rsidRPr="00281490" w:rsidRDefault="008F718A" w:rsidP="008F718A">
      <w:pPr>
        <w:ind w:firstLineChars="100" w:firstLine="210"/>
      </w:pPr>
      <w:r w:rsidRPr="00281490">
        <w:rPr>
          <w:rFonts w:hint="eastAsia"/>
        </w:rPr>
        <w:t>初回、中間時</w:t>
      </w:r>
      <w:r w:rsidR="006837BC">
        <w:rPr>
          <w:rFonts w:hint="eastAsia"/>
        </w:rPr>
        <w:t>3</w:t>
      </w:r>
      <w:r w:rsidR="006837BC">
        <w:rPr>
          <w:rFonts w:hint="eastAsia"/>
        </w:rPr>
        <w:t>回</w:t>
      </w:r>
      <w:r w:rsidRPr="00281490">
        <w:rPr>
          <w:rFonts w:hint="eastAsia"/>
        </w:rPr>
        <w:t>、成果品納品時の</w:t>
      </w:r>
      <w:r w:rsidR="006837BC">
        <w:rPr>
          <w:rFonts w:hint="eastAsia"/>
        </w:rPr>
        <w:t>計</w:t>
      </w:r>
      <w:r w:rsidR="006837BC">
        <w:rPr>
          <w:rFonts w:hint="eastAsia"/>
        </w:rPr>
        <w:t>5</w:t>
      </w:r>
      <w:r w:rsidRPr="00281490">
        <w:rPr>
          <w:rFonts w:hint="eastAsia"/>
        </w:rPr>
        <w:t>回程度の打合せを行う。また、必要に応じて庁内関係者への説明を行うこと（</w:t>
      </w:r>
      <w:r w:rsidRPr="00281490">
        <w:rPr>
          <w:rFonts w:hint="eastAsia"/>
        </w:rPr>
        <w:t>3</w:t>
      </w:r>
      <w:r w:rsidRPr="00281490">
        <w:rPr>
          <w:rFonts w:hint="eastAsia"/>
        </w:rPr>
        <w:t>回程度）。</w:t>
      </w:r>
    </w:p>
    <w:p w14:paraId="48E687C4" w14:textId="77777777" w:rsidR="003A4130" w:rsidRPr="00281490" w:rsidRDefault="003A4130"/>
    <w:p w14:paraId="7233B70E" w14:textId="2C208B75" w:rsidR="00883B58" w:rsidRPr="001B1B4C" w:rsidRDefault="008F718A" w:rsidP="001B1B4C">
      <w:pPr>
        <w:pStyle w:val="a3"/>
        <w:numPr>
          <w:ilvl w:val="0"/>
          <w:numId w:val="14"/>
        </w:numPr>
        <w:ind w:leftChars="0"/>
        <w:rPr>
          <w:rFonts w:ascii="HGS創英角ｺﾞｼｯｸUB" w:eastAsia="HGS創英角ｺﾞｼｯｸUB" w:hAnsi="HGS創英角ｺﾞｼｯｸUB"/>
        </w:rPr>
      </w:pPr>
      <w:r w:rsidRPr="001B1B4C">
        <w:rPr>
          <w:rFonts w:ascii="HGS創英角ｺﾞｼｯｸUB" w:eastAsia="HGS創英角ｺﾞｼｯｸUB" w:hAnsi="HGS創英角ｺﾞｼｯｸUB" w:hint="eastAsia"/>
        </w:rPr>
        <w:t>成果品</w:t>
      </w:r>
    </w:p>
    <w:p w14:paraId="52A1B5C0" w14:textId="4F7FFAA8" w:rsidR="00883B58" w:rsidRDefault="001B1B4C" w:rsidP="001B1B4C">
      <w:r>
        <w:rPr>
          <w:rFonts w:hint="eastAsia"/>
        </w:rPr>
        <w:t>（１）</w:t>
      </w:r>
      <w:r w:rsidR="00883B58">
        <w:rPr>
          <w:rFonts w:hint="eastAsia"/>
        </w:rPr>
        <w:t>提出期限：令和５年３月２０日（月）まで</w:t>
      </w:r>
    </w:p>
    <w:p w14:paraId="12D7A2BF" w14:textId="634D014F" w:rsidR="00883B58" w:rsidRDefault="001B1B4C" w:rsidP="001B1B4C">
      <w:r>
        <w:rPr>
          <w:rFonts w:hint="eastAsia"/>
        </w:rPr>
        <w:t>（２）</w:t>
      </w:r>
      <w:r w:rsidR="00883B58">
        <w:rPr>
          <w:rFonts w:hint="eastAsia"/>
        </w:rPr>
        <w:t xml:space="preserve">境港市温室効果ガス排出削減実行計画　</w:t>
      </w:r>
      <w:r w:rsidR="00883B58">
        <w:rPr>
          <w:rFonts w:hint="eastAsia"/>
        </w:rPr>
        <w:t>A4</w:t>
      </w:r>
      <w:r w:rsidR="00883B58">
        <w:rPr>
          <w:rFonts w:hint="eastAsia"/>
        </w:rPr>
        <w:t xml:space="preserve">版　紙ベース　</w:t>
      </w:r>
      <w:r w:rsidR="00883B58">
        <w:rPr>
          <w:rFonts w:hint="eastAsia"/>
        </w:rPr>
        <w:t>10</w:t>
      </w:r>
      <w:r w:rsidR="00883B58">
        <w:rPr>
          <w:rFonts w:hint="eastAsia"/>
        </w:rPr>
        <w:t>部</w:t>
      </w:r>
    </w:p>
    <w:p w14:paraId="105BF2A2" w14:textId="718C605D" w:rsidR="00883B58" w:rsidRDefault="001B1B4C" w:rsidP="001B1B4C">
      <w:r>
        <w:rPr>
          <w:rFonts w:hint="eastAsia"/>
        </w:rPr>
        <w:t>（３）</w:t>
      </w:r>
      <w:r w:rsidR="00883B58">
        <w:rPr>
          <w:rFonts w:hint="eastAsia"/>
        </w:rPr>
        <w:t>業務</w:t>
      </w:r>
      <w:r w:rsidR="000E3200" w:rsidRPr="00281490">
        <w:rPr>
          <w:rFonts w:hint="eastAsia"/>
        </w:rPr>
        <w:t xml:space="preserve">報告書　</w:t>
      </w:r>
      <w:r w:rsidR="000E3200" w:rsidRPr="00281490">
        <w:rPr>
          <w:rFonts w:hint="eastAsia"/>
        </w:rPr>
        <w:t>2</w:t>
      </w:r>
      <w:r w:rsidR="000E3200" w:rsidRPr="00281490">
        <w:rPr>
          <w:rFonts w:hint="eastAsia"/>
        </w:rPr>
        <w:t>部</w:t>
      </w:r>
    </w:p>
    <w:p w14:paraId="756926FC" w14:textId="7E749859" w:rsidR="008F718A" w:rsidRDefault="001B1B4C" w:rsidP="001B1B4C">
      <w:r>
        <w:rPr>
          <w:rFonts w:hint="eastAsia"/>
        </w:rPr>
        <w:t>（４）</w:t>
      </w:r>
      <w:r w:rsidR="000E3200" w:rsidRPr="00281490">
        <w:rPr>
          <w:rFonts w:hint="eastAsia"/>
        </w:rPr>
        <w:t>上記</w:t>
      </w:r>
      <w:r w:rsidR="00883B58">
        <w:rPr>
          <w:rFonts w:hint="eastAsia"/>
        </w:rPr>
        <w:t>（１）～（３）を格納した</w:t>
      </w:r>
      <w:r w:rsidR="000E3200" w:rsidRPr="00281490">
        <w:rPr>
          <w:rFonts w:hint="eastAsia"/>
        </w:rPr>
        <w:t>電子媒体</w:t>
      </w:r>
      <w:r w:rsidR="00883B58">
        <w:rPr>
          <w:rFonts w:hint="eastAsia"/>
        </w:rPr>
        <w:t>（</w:t>
      </w:r>
      <w:r w:rsidR="00883B58">
        <w:rPr>
          <w:rFonts w:hint="eastAsia"/>
        </w:rPr>
        <w:t>CD-ROM</w:t>
      </w:r>
      <w:r w:rsidR="00883B58">
        <w:rPr>
          <w:rFonts w:hint="eastAsia"/>
        </w:rPr>
        <w:t>等）　１</w:t>
      </w:r>
      <w:r w:rsidR="000E3200" w:rsidRPr="00281490">
        <w:rPr>
          <w:rFonts w:hint="eastAsia"/>
        </w:rPr>
        <w:t>式</w:t>
      </w:r>
    </w:p>
    <w:p w14:paraId="22FA693E" w14:textId="77777777" w:rsidR="007A26F1" w:rsidRPr="00883B58" w:rsidRDefault="007A26F1" w:rsidP="007A26F1">
      <w:pPr>
        <w:pStyle w:val="a3"/>
        <w:ind w:leftChars="0" w:left="420"/>
      </w:pPr>
    </w:p>
    <w:p w14:paraId="7E74280A" w14:textId="0F2AFF99" w:rsidR="00883B58" w:rsidRDefault="00883B58" w:rsidP="00883B58">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７</w:t>
      </w:r>
      <w:r w:rsidRPr="00281490">
        <w:rPr>
          <w:rFonts w:ascii="HGS創英角ｺﾞｼｯｸUB" w:eastAsia="HGS創英角ｺﾞｼｯｸUB" w:hAnsi="HGS創英角ｺﾞｼｯｸUB" w:hint="eastAsia"/>
        </w:rPr>
        <w:t>．</w:t>
      </w:r>
      <w:r>
        <w:rPr>
          <w:rFonts w:ascii="HGS創英角ｺﾞｼｯｸUB" w:eastAsia="HGS創英角ｺﾞｼｯｸUB" w:hAnsi="HGS創英角ｺﾞｼｯｸUB" w:hint="eastAsia"/>
        </w:rPr>
        <w:t>参加資格要件</w:t>
      </w:r>
    </w:p>
    <w:p w14:paraId="4508C23E" w14:textId="77777777" w:rsidR="00883B58" w:rsidRDefault="00883B58" w:rsidP="00883B58">
      <w:pPr>
        <w:ind w:firstLineChars="100" w:firstLine="210"/>
        <w:jc w:val="left"/>
      </w:pPr>
      <w:r>
        <w:rPr>
          <w:rFonts w:hint="eastAsia"/>
        </w:rPr>
        <w:t>本業務は、以下の各項すべてに合致する組織を対象とする。</w:t>
      </w:r>
    </w:p>
    <w:p w14:paraId="407790E2" w14:textId="77777777" w:rsidR="001B1B4C" w:rsidRDefault="00876417" w:rsidP="00876417">
      <w:pPr>
        <w:ind w:left="630" w:hangingChars="300" w:hanging="630"/>
        <w:jc w:val="left"/>
      </w:pPr>
      <w:r>
        <w:rPr>
          <w:rFonts w:hint="eastAsia"/>
        </w:rPr>
        <w:t>（１）地方自治法施行令（昭和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sidR="001B1B4C">
        <w:rPr>
          <w:rFonts w:hint="eastAsia"/>
        </w:rPr>
        <w:t>条の４の規定に該当しない者である</w:t>
      </w:r>
    </w:p>
    <w:p w14:paraId="5A1307EB" w14:textId="4446C9A8" w:rsidR="00876417" w:rsidRDefault="001B1B4C" w:rsidP="001B1B4C">
      <w:pPr>
        <w:ind w:leftChars="100" w:left="630" w:hangingChars="200" w:hanging="420"/>
        <w:jc w:val="left"/>
      </w:pPr>
      <w:r>
        <w:rPr>
          <w:rFonts w:hint="eastAsia"/>
        </w:rPr>
        <w:t>こ</w:t>
      </w:r>
      <w:r w:rsidR="00876417">
        <w:rPr>
          <w:rFonts w:hint="eastAsia"/>
        </w:rPr>
        <w:t>と。</w:t>
      </w:r>
    </w:p>
    <w:p w14:paraId="2723B517" w14:textId="5F584B8F" w:rsidR="00876417" w:rsidRDefault="001B1B4C" w:rsidP="00876417">
      <w:pPr>
        <w:jc w:val="left"/>
      </w:pPr>
      <w:r>
        <w:rPr>
          <w:rFonts w:hint="eastAsia"/>
        </w:rPr>
        <w:t>（２）</w:t>
      </w:r>
      <w:r w:rsidR="00876417">
        <w:rPr>
          <w:rFonts w:hint="eastAsia"/>
        </w:rPr>
        <w:t>境港市における市税の滞納がないこと。</w:t>
      </w:r>
    </w:p>
    <w:p w14:paraId="54A23681" w14:textId="6AC5CAD2" w:rsidR="001B1B4C" w:rsidRDefault="001B1B4C" w:rsidP="001B1B4C">
      <w:pPr>
        <w:ind w:left="630" w:hangingChars="300" w:hanging="630"/>
        <w:jc w:val="left"/>
      </w:pPr>
      <w:r>
        <w:rPr>
          <w:rFonts w:hint="eastAsia"/>
        </w:rPr>
        <w:t>（３）</w:t>
      </w:r>
      <w:r w:rsidR="00876417">
        <w:rPr>
          <w:rFonts w:hint="eastAsia"/>
        </w:rPr>
        <w:t>境港市暴力団排除条例（平成</w:t>
      </w:r>
      <w:r w:rsidR="00876417">
        <w:rPr>
          <w:rFonts w:hint="eastAsia"/>
        </w:rPr>
        <w:t>23</w:t>
      </w:r>
      <w:r w:rsidR="00876417">
        <w:rPr>
          <w:rFonts w:hint="eastAsia"/>
        </w:rPr>
        <w:t>年境港市条例第</w:t>
      </w:r>
      <w:r w:rsidR="00876417">
        <w:rPr>
          <w:rFonts w:hint="eastAsia"/>
        </w:rPr>
        <w:t>14</w:t>
      </w:r>
      <w:r w:rsidR="00876417">
        <w:rPr>
          <w:rFonts w:hint="eastAsia"/>
        </w:rPr>
        <w:t>号）第２条第１号に規定する暴力団、</w:t>
      </w:r>
    </w:p>
    <w:p w14:paraId="1E599B0F" w14:textId="7A742451" w:rsidR="001B1B4C" w:rsidRDefault="00876417" w:rsidP="001B1B4C">
      <w:pPr>
        <w:ind w:leftChars="100" w:left="630" w:hangingChars="200" w:hanging="420"/>
        <w:jc w:val="left"/>
      </w:pPr>
      <w:r>
        <w:rPr>
          <w:rFonts w:hint="eastAsia"/>
        </w:rPr>
        <w:t>同条第２号に規定する暴力団員又はこれらの利益につながる活動を行い、若しくはこれらと密接</w:t>
      </w:r>
    </w:p>
    <w:p w14:paraId="1FE6EA5B" w14:textId="1169AE8A" w:rsidR="00876417" w:rsidRDefault="00876417" w:rsidP="001B1B4C">
      <w:pPr>
        <w:ind w:leftChars="100" w:left="630" w:hangingChars="200" w:hanging="420"/>
        <w:jc w:val="left"/>
      </w:pPr>
      <w:r>
        <w:rPr>
          <w:rFonts w:hint="eastAsia"/>
        </w:rPr>
        <w:t>な関係を有する者でないこと。</w:t>
      </w:r>
    </w:p>
    <w:p w14:paraId="01DFC554" w14:textId="56C2D14C" w:rsidR="001B1B4C" w:rsidRDefault="001B1B4C" w:rsidP="001B1B4C">
      <w:pPr>
        <w:jc w:val="left"/>
      </w:pPr>
      <w:r>
        <w:rPr>
          <w:rFonts w:hint="eastAsia"/>
        </w:rPr>
        <w:t>（４）</w:t>
      </w:r>
      <w:r w:rsidR="00876417">
        <w:rPr>
          <w:rFonts w:hint="eastAsia"/>
        </w:rPr>
        <w:t>境港市建設工事等入札参加資格者資格停止措置要綱（令和３年４月１日施行）に基づく</w:t>
      </w:r>
    </w:p>
    <w:p w14:paraId="78B964F8" w14:textId="2A650E3B" w:rsidR="00876417" w:rsidRDefault="00876417" w:rsidP="001B1B4C">
      <w:pPr>
        <w:ind w:firstLineChars="100" w:firstLine="210"/>
        <w:jc w:val="left"/>
      </w:pPr>
      <w:r>
        <w:rPr>
          <w:rFonts w:hint="eastAsia"/>
        </w:rPr>
        <w:t>資格停止措置の期間が、本件業務の公告日から開札までの間に、入っていないこと。</w:t>
      </w:r>
    </w:p>
    <w:p w14:paraId="7B637BF8" w14:textId="470B1B98" w:rsidR="00876417" w:rsidRDefault="001B1B4C" w:rsidP="00204E3D">
      <w:pPr>
        <w:ind w:left="210" w:hangingChars="100" w:hanging="210"/>
        <w:jc w:val="left"/>
      </w:pPr>
      <w:r>
        <w:rPr>
          <w:rFonts w:hint="eastAsia"/>
        </w:rPr>
        <w:t>（５）</w:t>
      </w:r>
      <w:r w:rsidR="00876417">
        <w:rPr>
          <w:rFonts w:hint="eastAsia"/>
        </w:rPr>
        <w:t>境港市の令和３・４年度測量等業務の入札参加資格のうち、</w:t>
      </w:r>
      <w:r w:rsidR="00204E3D">
        <w:rPr>
          <w:rFonts w:hint="eastAsia"/>
        </w:rPr>
        <w:t>土木関係建設</w:t>
      </w:r>
      <w:r w:rsidR="00876417">
        <w:rPr>
          <w:rFonts w:hint="eastAsia"/>
        </w:rPr>
        <w:t>コンサルタント業務に登録があること。</w:t>
      </w:r>
    </w:p>
    <w:p w14:paraId="3297DF4B" w14:textId="2C17E1F6" w:rsidR="00876417" w:rsidRDefault="00204E3D" w:rsidP="00876417">
      <w:pPr>
        <w:jc w:val="left"/>
      </w:pPr>
      <w:r>
        <w:rPr>
          <w:rFonts w:hint="eastAsia"/>
        </w:rPr>
        <w:t>（６）鳥取県内に本社、本店又は委任先の支店（</w:t>
      </w:r>
      <w:r w:rsidR="00876417">
        <w:rPr>
          <w:rFonts w:hint="eastAsia"/>
        </w:rPr>
        <w:t>営業所</w:t>
      </w:r>
      <w:r>
        <w:rPr>
          <w:rFonts w:hint="eastAsia"/>
        </w:rPr>
        <w:t>）</w:t>
      </w:r>
      <w:r w:rsidR="00876417">
        <w:rPr>
          <w:rFonts w:hint="eastAsia"/>
        </w:rPr>
        <w:t>があること。</w:t>
      </w:r>
    </w:p>
    <w:p w14:paraId="3E663657" w14:textId="77777777" w:rsidR="001B1B4C" w:rsidRDefault="00876417" w:rsidP="00876417">
      <w:pPr>
        <w:ind w:left="630" w:hangingChars="300" w:hanging="630"/>
        <w:jc w:val="left"/>
      </w:pPr>
      <w:r>
        <w:rPr>
          <w:rFonts w:hint="eastAsia"/>
        </w:rPr>
        <w:t>（７）地方公共団体等（国、県及び市長村）からの発注において、本業務と同じ業務（地方公共</w:t>
      </w:r>
    </w:p>
    <w:p w14:paraId="075E0004" w14:textId="04E0C806" w:rsidR="00876417" w:rsidRDefault="00876417" w:rsidP="001B1B4C">
      <w:pPr>
        <w:ind w:leftChars="100" w:left="630" w:hangingChars="200" w:hanging="420"/>
        <w:jc w:val="left"/>
      </w:pPr>
      <w:r>
        <w:rPr>
          <w:rFonts w:hint="eastAsia"/>
        </w:rPr>
        <w:t>団体実行計画）の受託実績があること。</w:t>
      </w:r>
    </w:p>
    <w:p w14:paraId="42996CED" w14:textId="77777777" w:rsidR="001B1B4C" w:rsidRDefault="00876417" w:rsidP="00876417">
      <w:pPr>
        <w:ind w:left="630" w:hangingChars="300" w:hanging="630"/>
        <w:jc w:val="left"/>
      </w:pPr>
      <w:r>
        <w:rPr>
          <w:rFonts w:hint="eastAsia"/>
        </w:rPr>
        <w:t>（８）地方公共団体等（国、県及び市長村）からの発注において、環境関係の計画策定業務（環</w:t>
      </w:r>
    </w:p>
    <w:p w14:paraId="3C333CAC" w14:textId="5D91EF62" w:rsidR="00876417" w:rsidRDefault="00876417" w:rsidP="001B1B4C">
      <w:pPr>
        <w:ind w:leftChars="100" w:left="630" w:hangingChars="200" w:hanging="420"/>
        <w:jc w:val="left"/>
      </w:pPr>
      <w:r>
        <w:rPr>
          <w:rFonts w:hint="eastAsia"/>
        </w:rPr>
        <w:t>境基本計画等）の受託実績が、過去５年間に３件以上あること。</w:t>
      </w:r>
    </w:p>
    <w:p w14:paraId="7A403FEE" w14:textId="77777777" w:rsidR="001B1B4C" w:rsidRDefault="00876417" w:rsidP="00876417">
      <w:pPr>
        <w:ind w:left="630" w:hangingChars="300" w:hanging="630"/>
        <w:jc w:val="left"/>
      </w:pPr>
      <w:r>
        <w:rPr>
          <w:rFonts w:hint="eastAsia"/>
        </w:rPr>
        <w:t>（９）業務全般にわたる技術的管理を行わせるために「エネルギー管理士」又は「技術士（環境</w:t>
      </w:r>
    </w:p>
    <w:p w14:paraId="78184A64" w14:textId="32AB8CAB" w:rsidR="00041F76" w:rsidRDefault="00876417" w:rsidP="001B1B4C">
      <w:pPr>
        <w:ind w:leftChars="100" w:left="630" w:hangingChars="200" w:hanging="420"/>
        <w:jc w:val="left"/>
      </w:pPr>
      <w:r>
        <w:rPr>
          <w:rFonts w:hint="eastAsia"/>
        </w:rPr>
        <w:t>部門）」の有資格者を有していること。有資格者は正規職員であること。</w:t>
      </w:r>
    </w:p>
    <w:p w14:paraId="50A9A1B4" w14:textId="78F29E18" w:rsidR="001C08B8" w:rsidRDefault="00041F76" w:rsidP="00041F76">
      <w:pPr>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lastRenderedPageBreak/>
        <w:t>８</w:t>
      </w:r>
      <w:r w:rsidRPr="00281490">
        <w:rPr>
          <w:rFonts w:ascii="HGS創英角ｺﾞｼｯｸUB" w:eastAsia="HGS創英角ｺﾞｼｯｸUB" w:hAnsi="HGS創英角ｺﾞｼｯｸUB" w:hint="eastAsia"/>
        </w:rPr>
        <w:t>．</w:t>
      </w:r>
      <w:r>
        <w:rPr>
          <w:rFonts w:ascii="HGS創英角ｺﾞｼｯｸUB" w:eastAsia="HGS創英角ｺﾞｼｯｸUB" w:hAnsi="HGS創英角ｺﾞｼｯｸUB" w:hint="eastAsia"/>
        </w:rPr>
        <w:t>著作権等の扱い</w:t>
      </w:r>
    </w:p>
    <w:p w14:paraId="7AA554C9" w14:textId="37EE834A" w:rsidR="00041F76" w:rsidRDefault="00041F76" w:rsidP="00041F76">
      <w:pPr>
        <w:ind w:left="630" w:hangingChars="300" w:hanging="630"/>
        <w:jc w:val="left"/>
      </w:pPr>
      <w:r>
        <w:rPr>
          <w:rFonts w:hint="eastAsia"/>
        </w:rPr>
        <w:t>（１）成果物に関する著作権、著作隣接権、商標権、商品化権、意匠権及び所有権等これらに類する権利（以下、「著作権等」という。）は、境港市が保有するものとする。</w:t>
      </w:r>
    </w:p>
    <w:p w14:paraId="542F8A91" w14:textId="20BAB2C9" w:rsidR="00041F76" w:rsidRDefault="00041F76" w:rsidP="006B141E">
      <w:pPr>
        <w:ind w:left="630" w:hangingChars="300" w:hanging="630"/>
        <w:jc w:val="left"/>
      </w:pPr>
      <w:r>
        <w:rPr>
          <w:rFonts w:hint="eastAsia"/>
        </w:rPr>
        <w:t>（２）成果物に含まれる受託者又は第三者が権利を有する著作物等（以下、「既存著作物」という。）の著作権等は、個々の</w:t>
      </w:r>
      <w:r w:rsidR="00004827">
        <w:rPr>
          <w:rFonts w:hint="eastAsia"/>
        </w:rPr>
        <w:t>著作者等に帰属するものとする。</w:t>
      </w:r>
    </w:p>
    <w:p w14:paraId="35699898" w14:textId="44CA6810" w:rsidR="00004827" w:rsidRDefault="00004827" w:rsidP="006B141E">
      <w:pPr>
        <w:ind w:left="630" w:hangingChars="300" w:hanging="630"/>
        <w:jc w:val="left"/>
      </w:pPr>
      <w:r>
        <w:rPr>
          <w:rFonts w:hint="eastAsia"/>
        </w:rPr>
        <w:t>（３）納入される成果物に既存著作物等が含まれる場合には、受託者が当該既存著作物の使用に必要な費用の負担及び使用許諾契約等に係る一切の手続きを行うものとする。</w:t>
      </w:r>
    </w:p>
    <w:p w14:paraId="24070B53" w14:textId="04CC5514" w:rsidR="00004827" w:rsidRDefault="00004827" w:rsidP="00041F76">
      <w:pPr>
        <w:jc w:val="left"/>
      </w:pPr>
    </w:p>
    <w:p w14:paraId="0C83CDFE" w14:textId="16E3DF05" w:rsidR="00004827" w:rsidRDefault="00004827" w:rsidP="00004827">
      <w:pPr>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９</w:t>
      </w:r>
      <w:r w:rsidRPr="00281490">
        <w:rPr>
          <w:rFonts w:ascii="HGS創英角ｺﾞｼｯｸUB" w:eastAsia="HGS創英角ｺﾞｼｯｸUB" w:hAnsi="HGS創英角ｺﾞｼｯｸUB" w:hint="eastAsia"/>
        </w:rPr>
        <w:t>．</w:t>
      </w:r>
      <w:r w:rsidR="001B1B4C">
        <w:rPr>
          <w:rFonts w:ascii="HGS創英角ｺﾞｼｯｸUB" w:eastAsia="HGS創英角ｺﾞｼｯｸUB" w:hAnsi="HGS創英角ｺﾞｼｯｸUB" w:hint="eastAsia"/>
        </w:rPr>
        <w:t>個人情報</w:t>
      </w:r>
      <w:r>
        <w:rPr>
          <w:rFonts w:ascii="HGS創英角ｺﾞｼｯｸUB" w:eastAsia="HGS創英角ｺﾞｼｯｸUB" w:hAnsi="HGS創英角ｺﾞｼｯｸUB" w:hint="eastAsia"/>
        </w:rPr>
        <w:t>等の扱い</w:t>
      </w:r>
    </w:p>
    <w:p w14:paraId="2DE88AD4" w14:textId="2ABBEBAB" w:rsidR="00004827" w:rsidRDefault="00004827" w:rsidP="00004827">
      <w:pPr>
        <w:jc w:val="left"/>
      </w:pPr>
      <w:r>
        <w:rPr>
          <w:rFonts w:hint="eastAsia"/>
        </w:rPr>
        <w:t xml:space="preserve">　この委託業務中に入手された市独自の情報、個人情報等は正しく管理され、漏洩及び不正使用が行われないよう必要な措置を講ずること。</w:t>
      </w:r>
    </w:p>
    <w:p w14:paraId="064CCB41" w14:textId="06BBDA3A" w:rsidR="00004827" w:rsidRPr="00041F76" w:rsidRDefault="00004827" w:rsidP="00004827">
      <w:pPr>
        <w:jc w:val="left"/>
      </w:pPr>
      <w:r>
        <w:rPr>
          <w:rFonts w:hint="eastAsia"/>
        </w:rPr>
        <w:t xml:space="preserve">　特に個人情報の保護については、境港市個人情報保護条例を遵守すること。</w:t>
      </w:r>
    </w:p>
    <w:p w14:paraId="6528FDB5" w14:textId="77777777" w:rsidR="00041F76" w:rsidRDefault="00041F76" w:rsidP="00041F76">
      <w:pPr>
        <w:jc w:val="left"/>
        <w:rPr>
          <w:rFonts w:ascii="ＭＳ 明朝" w:eastAsia="ＭＳ 明朝" w:hAnsi="ＭＳ 明朝" w:cs="ＭＳ 明朝"/>
        </w:rPr>
      </w:pPr>
    </w:p>
    <w:p w14:paraId="6176F384" w14:textId="3FB5FB21" w:rsidR="001C08B8" w:rsidRDefault="00004827" w:rsidP="001C08B8">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10</w:t>
      </w:r>
      <w:r w:rsidR="001C08B8" w:rsidRPr="00281490">
        <w:rPr>
          <w:rFonts w:ascii="HGS創英角ｺﾞｼｯｸUB" w:eastAsia="HGS創英角ｺﾞｼｯｸUB" w:hAnsi="HGS創英角ｺﾞｼｯｸUB" w:hint="eastAsia"/>
        </w:rPr>
        <w:t>．</w:t>
      </w:r>
      <w:r>
        <w:rPr>
          <w:rFonts w:ascii="HGS創英角ｺﾞｼｯｸUB" w:eastAsia="HGS創英角ｺﾞｼｯｸUB" w:hAnsi="HGS創英角ｺﾞｼｯｸUB" w:hint="eastAsia"/>
        </w:rPr>
        <w:t>その他</w:t>
      </w:r>
    </w:p>
    <w:p w14:paraId="3F40E750" w14:textId="1FA9008F" w:rsidR="001C08B8" w:rsidRDefault="00041F76" w:rsidP="00041F76">
      <w:pPr>
        <w:ind w:left="630" w:hangingChars="300" w:hanging="630"/>
        <w:jc w:val="left"/>
        <w:rPr>
          <w:rFonts w:ascii="ＭＳ 明朝" w:eastAsia="ＭＳ 明朝" w:hAnsi="ＭＳ 明朝" w:cs="ＭＳ 明朝"/>
        </w:rPr>
      </w:pPr>
      <w:r>
        <w:rPr>
          <w:rFonts w:ascii="ＭＳ 明朝" w:eastAsia="ＭＳ 明朝" w:hAnsi="ＭＳ 明朝" w:cs="ＭＳ 明朝" w:hint="eastAsia"/>
        </w:rPr>
        <w:t>（１）受託者は、本業務の目的や意図を十分に理解したうえで、企画案等に基づき、委託者と打合せを行い、誠意をもって業務を遂行するものとする。</w:t>
      </w:r>
    </w:p>
    <w:p w14:paraId="3187441E" w14:textId="3823AC8F" w:rsidR="00041F76" w:rsidRDefault="00041F76" w:rsidP="00041F76">
      <w:pPr>
        <w:jc w:val="left"/>
        <w:rPr>
          <w:rFonts w:ascii="ＭＳ 明朝" w:eastAsia="ＭＳ 明朝" w:hAnsi="ＭＳ 明朝" w:cs="ＭＳ 明朝"/>
        </w:rPr>
      </w:pPr>
      <w:r>
        <w:rPr>
          <w:rFonts w:ascii="ＭＳ 明朝" w:eastAsia="ＭＳ 明朝" w:hAnsi="ＭＳ 明朝" w:cs="ＭＳ 明朝" w:hint="eastAsia"/>
        </w:rPr>
        <w:t>（２）本業務の実施に関しては、仕様書によるほか、境港市契約規則及び契約書を遵守し行う。</w:t>
      </w:r>
    </w:p>
    <w:p w14:paraId="4B9FBD1F" w14:textId="2B29CF1B" w:rsidR="00041F76" w:rsidRDefault="00041F76" w:rsidP="006B141E">
      <w:pPr>
        <w:ind w:left="630" w:hangingChars="300" w:hanging="630"/>
        <w:jc w:val="left"/>
        <w:rPr>
          <w:rFonts w:ascii="ＭＳ 明朝" w:eastAsia="ＭＳ 明朝" w:hAnsi="ＭＳ 明朝" w:cs="ＭＳ 明朝"/>
        </w:rPr>
      </w:pPr>
      <w:r>
        <w:rPr>
          <w:rFonts w:ascii="ＭＳ 明朝" w:eastAsia="ＭＳ 明朝" w:hAnsi="ＭＳ 明朝" w:cs="ＭＳ 明朝" w:hint="eastAsia"/>
        </w:rPr>
        <w:t>（３）仕様書に記載のない事項及び疑義が生じた場合には、その都度、市と協議し指示に従うこと。</w:t>
      </w:r>
    </w:p>
    <w:p w14:paraId="202F4819" w14:textId="2678B1D8" w:rsidR="00041F76" w:rsidRDefault="00041F76" w:rsidP="007A26F1">
      <w:pPr>
        <w:ind w:left="630" w:hangingChars="300" w:hanging="630"/>
        <w:jc w:val="left"/>
        <w:rPr>
          <w:rFonts w:ascii="ＭＳ 明朝" w:eastAsia="ＭＳ 明朝" w:hAnsi="ＭＳ 明朝" w:cs="ＭＳ 明朝"/>
        </w:rPr>
      </w:pPr>
      <w:r>
        <w:rPr>
          <w:rFonts w:ascii="ＭＳ 明朝" w:eastAsia="ＭＳ 明朝" w:hAnsi="ＭＳ 明朝" w:cs="ＭＳ 明朝" w:hint="eastAsia"/>
        </w:rPr>
        <w:t>（４）受託者は、本業務の遂行において、市から資料の貸与を受ける必要がある場合、市と協議のうえ、貸与を受けること。なお、貸与を受けた場合は、業務終了後、速やかに資料を返却すること。</w:t>
      </w:r>
    </w:p>
    <w:p w14:paraId="7EEE8AB8" w14:textId="77777777" w:rsidR="001C08B8" w:rsidRPr="001C08B8" w:rsidRDefault="001C08B8" w:rsidP="001C08B8">
      <w:pPr>
        <w:ind w:leftChars="100" w:left="210"/>
        <w:jc w:val="left"/>
      </w:pPr>
    </w:p>
    <w:p w14:paraId="5E09750D" w14:textId="298A10A1" w:rsidR="003A4130" w:rsidRPr="00281490" w:rsidRDefault="008F718A" w:rsidP="00883B58">
      <w:pPr>
        <w:jc w:val="right"/>
      </w:pPr>
      <w:r w:rsidRPr="00281490">
        <w:rPr>
          <w:rFonts w:hint="eastAsia"/>
        </w:rPr>
        <w:t>以上</w:t>
      </w:r>
      <w:bookmarkStart w:id="0" w:name="_GoBack"/>
      <w:bookmarkEnd w:id="0"/>
    </w:p>
    <w:sectPr w:rsidR="003A4130" w:rsidRPr="00281490" w:rsidSect="00B36AD4">
      <w:footerReference w:type="default" r:id="rId7"/>
      <w:pgSz w:w="11906" w:h="16838" w:code="9"/>
      <w:pgMar w:top="1418" w:right="1134"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C4AF4" w14:textId="77777777" w:rsidR="00200EAE" w:rsidRDefault="00200EAE" w:rsidP="003A4130">
      <w:r>
        <w:separator/>
      </w:r>
    </w:p>
  </w:endnote>
  <w:endnote w:type="continuationSeparator" w:id="0">
    <w:p w14:paraId="596F1A8B" w14:textId="77777777" w:rsidR="00200EAE" w:rsidRDefault="00200EAE" w:rsidP="003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493471"/>
      <w:docPartObj>
        <w:docPartGallery w:val="Page Numbers (Bottom of Page)"/>
        <w:docPartUnique/>
      </w:docPartObj>
    </w:sdtPr>
    <w:sdtEndPr/>
    <w:sdtContent>
      <w:p w14:paraId="66504F6F" w14:textId="110B7926" w:rsidR="003A4130" w:rsidRDefault="003A4130" w:rsidP="003A4130">
        <w:pPr>
          <w:pStyle w:val="a6"/>
          <w:jc w:val="center"/>
        </w:pPr>
        <w:r>
          <w:fldChar w:fldCharType="begin"/>
        </w:r>
        <w:r>
          <w:instrText>PAGE   \* MERGEFORMAT</w:instrText>
        </w:r>
        <w:r>
          <w:fldChar w:fldCharType="separate"/>
        </w:r>
        <w:r w:rsidR="00204E3D" w:rsidRPr="00204E3D">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FA37F" w14:textId="77777777" w:rsidR="00200EAE" w:rsidRDefault="00200EAE" w:rsidP="003A4130">
      <w:r>
        <w:separator/>
      </w:r>
    </w:p>
  </w:footnote>
  <w:footnote w:type="continuationSeparator" w:id="0">
    <w:p w14:paraId="2983AA82" w14:textId="77777777" w:rsidR="00200EAE" w:rsidRDefault="00200EAE" w:rsidP="003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C21"/>
    <w:multiLevelType w:val="hybridMultilevel"/>
    <w:tmpl w:val="C1B4A848"/>
    <w:lvl w:ilvl="0" w:tplc="1F5EA0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873903"/>
    <w:multiLevelType w:val="hybridMultilevel"/>
    <w:tmpl w:val="B192CE16"/>
    <w:lvl w:ilvl="0" w:tplc="47FC15A0">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79D5206"/>
    <w:multiLevelType w:val="hybridMultilevel"/>
    <w:tmpl w:val="C83077AC"/>
    <w:lvl w:ilvl="0" w:tplc="255ED94E">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BE865C2"/>
    <w:multiLevelType w:val="hybridMultilevel"/>
    <w:tmpl w:val="7228D2D6"/>
    <w:lvl w:ilvl="0" w:tplc="7EE6A9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414DF8"/>
    <w:multiLevelType w:val="hybridMultilevel"/>
    <w:tmpl w:val="D20A7416"/>
    <w:lvl w:ilvl="0" w:tplc="4850779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DC07310"/>
    <w:multiLevelType w:val="hybridMultilevel"/>
    <w:tmpl w:val="32E0052A"/>
    <w:lvl w:ilvl="0" w:tplc="9B84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854DE1"/>
    <w:multiLevelType w:val="hybridMultilevel"/>
    <w:tmpl w:val="AA54E416"/>
    <w:lvl w:ilvl="0" w:tplc="DAF6D06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230F38"/>
    <w:multiLevelType w:val="hybridMultilevel"/>
    <w:tmpl w:val="52DC2F3E"/>
    <w:lvl w:ilvl="0" w:tplc="E7962C86">
      <w:start w:val="1"/>
      <w:numFmt w:val="decimalFullWidth"/>
      <w:lvlText w:val="（%1）"/>
      <w:lvlJc w:val="left"/>
      <w:pPr>
        <w:ind w:left="420" w:hanging="420"/>
      </w:pPr>
      <w:rPr>
        <w:rFonts w:asciiTheme="minorHAnsi" w:eastAsiaTheme="minorEastAsia" w:hAnsiTheme="minorHAnsi" w:cstheme="minorBid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48441B5"/>
    <w:multiLevelType w:val="hybridMultilevel"/>
    <w:tmpl w:val="14B275CE"/>
    <w:lvl w:ilvl="0" w:tplc="A77CF3DE">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4B037C4A"/>
    <w:multiLevelType w:val="hybridMultilevel"/>
    <w:tmpl w:val="997E0648"/>
    <w:lvl w:ilvl="0" w:tplc="722ECE0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6954FC4"/>
    <w:multiLevelType w:val="hybridMultilevel"/>
    <w:tmpl w:val="882EE280"/>
    <w:lvl w:ilvl="0" w:tplc="302E9B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85537D"/>
    <w:multiLevelType w:val="hybridMultilevel"/>
    <w:tmpl w:val="5E5200CA"/>
    <w:lvl w:ilvl="0" w:tplc="228A62BC">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65A41D1B"/>
    <w:multiLevelType w:val="hybridMultilevel"/>
    <w:tmpl w:val="6EB0E9A4"/>
    <w:lvl w:ilvl="0" w:tplc="146235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1E5FF6"/>
    <w:multiLevelType w:val="hybridMultilevel"/>
    <w:tmpl w:val="6F72C55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5A59BA"/>
    <w:multiLevelType w:val="hybridMultilevel"/>
    <w:tmpl w:val="A56EF060"/>
    <w:lvl w:ilvl="0" w:tplc="BE5C7E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9153BC"/>
    <w:multiLevelType w:val="hybridMultilevel"/>
    <w:tmpl w:val="5B02B8D0"/>
    <w:lvl w:ilvl="0" w:tplc="F9E80028">
      <w:start w:val="6"/>
      <w:numFmt w:val="decimalFullWidth"/>
      <w:lvlText w:val="%1．"/>
      <w:lvlJc w:val="left"/>
      <w:pPr>
        <w:ind w:left="420" w:hanging="420"/>
      </w:pPr>
      <w:rPr>
        <w:rFonts w:hint="default"/>
      </w:rPr>
    </w:lvl>
    <w:lvl w:ilvl="1" w:tplc="AA529730">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D4525D0"/>
    <w:multiLevelType w:val="hybridMultilevel"/>
    <w:tmpl w:val="6F72C552"/>
    <w:lvl w:ilvl="0" w:tplc="FFFFFFFF">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7" w15:restartNumberingAfterBreak="0">
    <w:nsid w:val="7D9D510D"/>
    <w:multiLevelType w:val="hybridMultilevel"/>
    <w:tmpl w:val="D1C874E0"/>
    <w:lvl w:ilvl="0" w:tplc="27F660E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
  </w:num>
  <w:num w:numId="3">
    <w:abstractNumId w:val="9"/>
  </w:num>
  <w:num w:numId="4">
    <w:abstractNumId w:val="7"/>
  </w:num>
  <w:num w:numId="5">
    <w:abstractNumId w:val="4"/>
  </w:num>
  <w:num w:numId="6">
    <w:abstractNumId w:val="2"/>
  </w:num>
  <w:num w:numId="7">
    <w:abstractNumId w:val="8"/>
  </w:num>
  <w:num w:numId="8">
    <w:abstractNumId w:val="11"/>
  </w:num>
  <w:num w:numId="9">
    <w:abstractNumId w:val="13"/>
  </w:num>
  <w:num w:numId="10">
    <w:abstractNumId w:val="5"/>
  </w:num>
  <w:num w:numId="11">
    <w:abstractNumId w:val="16"/>
  </w:num>
  <w:num w:numId="12">
    <w:abstractNumId w:val="17"/>
  </w:num>
  <w:num w:numId="13">
    <w:abstractNumId w:val="6"/>
  </w:num>
  <w:num w:numId="14">
    <w:abstractNumId w:val="15"/>
  </w:num>
  <w:num w:numId="15">
    <w:abstractNumId w:val="3"/>
  </w:num>
  <w:num w:numId="16">
    <w:abstractNumId w:val="12"/>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2BA"/>
    <w:rsid w:val="00003861"/>
    <w:rsid w:val="00004827"/>
    <w:rsid w:val="00004B99"/>
    <w:rsid w:val="0001341F"/>
    <w:rsid w:val="0001546F"/>
    <w:rsid w:val="00026769"/>
    <w:rsid w:val="0003264D"/>
    <w:rsid w:val="00037B6D"/>
    <w:rsid w:val="00041903"/>
    <w:rsid w:val="00041F76"/>
    <w:rsid w:val="00061786"/>
    <w:rsid w:val="000723DD"/>
    <w:rsid w:val="000737EA"/>
    <w:rsid w:val="00073AD6"/>
    <w:rsid w:val="00082064"/>
    <w:rsid w:val="00086CC4"/>
    <w:rsid w:val="00087576"/>
    <w:rsid w:val="000923DF"/>
    <w:rsid w:val="000940D1"/>
    <w:rsid w:val="00096694"/>
    <w:rsid w:val="000A0BED"/>
    <w:rsid w:val="000A24F0"/>
    <w:rsid w:val="000A3DA3"/>
    <w:rsid w:val="000B5C76"/>
    <w:rsid w:val="000C35ED"/>
    <w:rsid w:val="000C674D"/>
    <w:rsid w:val="000E3200"/>
    <w:rsid w:val="000E5542"/>
    <w:rsid w:val="000F5811"/>
    <w:rsid w:val="00107AEB"/>
    <w:rsid w:val="00116053"/>
    <w:rsid w:val="00124E15"/>
    <w:rsid w:val="0013706F"/>
    <w:rsid w:val="00155142"/>
    <w:rsid w:val="00160EBB"/>
    <w:rsid w:val="00163D51"/>
    <w:rsid w:val="00167536"/>
    <w:rsid w:val="00171051"/>
    <w:rsid w:val="00171F82"/>
    <w:rsid w:val="00183E99"/>
    <w:rsid w:val="00186FB3"/>
    <w:rsid w:val="00197D7F"/>
    <w:rsid w:val="001A4F7A"/>
    <w:rsid w:val="001B1B4C"/>
    <w:rsid w:val="001B71AB"/>
    <w:rsid w:val="001C08B8"/>
    <w:rsid w:val="001C56AC"/>
    <w:rsid w:val="001F2202"/>
    <w:rsid w:val="001F3E13"/>
    <w:rsid w:val="001F5A3E"/>
    <w:rsid w:val="00200EAE"/>
    <w:rsid w:val="00204E3D"/>
    <w:rsid w:val="00205C52"/>
    <w:rsid w:val="00212D75"/>
    <w:rsid w:val="00221D0B"/>
    <w:rsid w:val="00230D87"/>
    <w:rsid w:val="00231E75"/>
    <w:rsid w:val="00243306"/>
    <w:rsid w:val="002558B9"/>
    <w:rsid w:val="00260EB8"/>
    <w:rsid w:val="00261524"/>
    <w:rsid w:val="002779E4"/>
    <w:rsid w:val="00281490"/>
    <w:rsid w:val="0028670D"/>
    <w:rsid w:val="002A2FCA"/>
    <w:rsid w:val="002A67D2"/>
    <w:rsid w:val="002C761E"/>
    <w:rsid w:val="002D06A6"/>
    <w:rsid w:val="002D24D4"/>
    <w:rsid w:val="002D7B1C"/>
    <w:rsid w:val="002E6D55"/>
    <w:rsid w:val="002F3C04"/>
    <w:rsid w:val="00302B9A"/>
    <w:rsid w:val="00323873"/>
    <w:rsid w:val="003317C8"/>
    <w:rsid w:val="003354D1"/>
    <w:rsid w:val="003370E3"/>
    <w:rsid w:val="0033792E"/>
    <w:rsid w:val="00372C9F"/>
    <w:rsid w:val="00382097"/>
    <w:rsid w:val="00383341"/>
    <w:rsid w:val="00393C5F"/>
    <w:rsid w:val="003A15E9"/>
    <w:rsid w:val="003A4130"/>
    <w:rsid w:val="003A5353"/>
    <w:rsid w:val="003B11F6"/>
    <w:rsid w:val="003B28C6"/>
    <w:rsid w:val="003D21A6"/>
    <w:rsid w:val="00400349"/>
    <w:rsid w:val="0040666C"/>
    <w:rsid w:val="004066EB"/>
    <w:rsid w:val="0041515C"/>
    <w:rsid w:val="00434CE9"/>
    <w:rsid w:val="00437BAB"/>
    <w:rsid w:val="0045104A"/>
    <w:rsid w:val="00460EF4"/>
    <w:rsid w:val="00466171"/>
    <w:rsid w:val="0048157C"/>
    <w:rsid w:val="004A01C6"/>
    <w:rsid w:val="004A0B19"/>
    <w:rsid w:val="004A11A0"/>
    <w:rsid w:val="004A7215"/>
    <w:rsid w:val="004C483E"/>
    <w:rsid w:val="004E03F9"/>
    <w:rsid w:val="005067F6"/>
    <w:rsid w:val="0050752C"/>
    <w:rsid w:val="005165F2"/>
    <w:rsid w:val="00532D24"/>
    <w:rsid w:val="00567442"/>
    <w:rsid w:val="00585BC3"/>
    <w:rsid w:val="00596F88"/>
    <w:rsid w:val="005A470B"/>
    <w:rsid w:val="005C2432"/>
    <w:rsid w:val="005C373E"/>
    <w:rsid w:val="005D3ADA"/>
    <w:rsid w:val="005D7472"/>
    <w:rsid w:val="005E12F5"/>
    <w:rsid w:val="005E1620"/>
    <w:rsid w:val="005F4BD5"/>
    <w:rsid w:val="006253BE"/>
    <w:rsid w:val="00650250"/>
    <w:rsid w:val="0067194A"/>
    <w:rsid w:val="006725E4"/>
    <w:rsid w:val="00677AC9"/>
    <w:rsid w:val="00682F82"/>
    <w:rsid w:val="006837BC"/>
    <w:rsid w:val="0069234D"/>
    <w:rsid w:val="006A06E3"/>
    <w:rsid w:val="006A0B96"/>
    <w:rsid w:val="006A604E"/>
    <w:rsid w:val="006B141E"/>
    <w:rsid w:val="006B7623"/>
    <w:rsid w:val="006C3735"/>
    <w:rsid w:val="006F66C5"/>
    <w:rsid w:val="00732513"/>
    <w:rsid w:val="00736C18"/>
    <w:rsid w:val="0075059F"/>
    <w:rsid w:val="007576B9"/>
    <w:rsid w:val="00777E1B"/>
    <w:rsid w:val="00785570"/>
    <w:rsid w:val="007857A9"/>
    <w:rsid w:val="007870F6"/>
    <w:rsid w:val="0079153D"/>
    <w:rsid w:val="007A26F1"/>
    <w:rsid w:val="007A572E"/>
    <w:rsid w:val="007B3DA2"/>
    <w:rsid w:val="007B5FA2"/>
    <w:rsid w:val="007C371B"/>
    <w:rsid w:val="007C5DF3"/>
    <w:rsid w:val="007D167F"/>
    <w:rsid w:val="007F2427"/>
    <w:rsid w:val="007F2860"/>
    <w:rsid w:val="008041EB"/>
    <w:rsid w:val="008173A5"/>
    <w:rsid w:val="00822BAD"/>
    <w:rsid w:val="00824D27"/>
    <w:rsid w:val="00851F34"/>
    <w:rsid w:val="00852692"/>
    <w:rsid w:val="00852A4A"/>
    <w:rsid w:val="00870279"/>
    <w:rsid w:val="00875056"/>
    <w:rsid w:val="00875BEE"/>
    <w:rsid w:val="00876417"/>
    <w:rsid w:val="00883B58"/>
    <w:rsid w:val="008962BA"/>
    <w:rsid w:val="00897808"/>
    <w:rsid w:val="008B3D2B"/>
    <w:rsid w:val="008C75C1"/>
    <w:rsid w:val="008E5F02"/>
    <w:rsid w:val="008F4295"/>
    <w:rsid w:val="008F4DB7"/>
    <w:rsid w:val="008F718A"/>
    <w:rsid w:val="009507E0"/>
    <w:rsid w:val="00960B8A"/>
    <w:rsid w:val="00971C1B"/>
    <w:rsid w:val="009834C0"/>
    <w:rsid w:val="00984722"/>
    <w:rsid w:val="00984E5B"/>
    <w:rsid w:val="009865CC"/>
    <w:rsid w:val="0099152B"/>
    <w:rsid w:val="00991C5B"/>
    <w:rsid w:val="009A57AE"/>
    <w:rsid w:val="009B0494"/>
    <w:rsid w:val="009D19F7"/>
    <w:rsid w:val="009D7730"/>
    <w:rsid w:val="00A028EC"/>
    <w:rsid w:val="00A22106"/>
    <w:rsid w:val="00A24B9F"/>
    <w:rsid w:val="00A2532F"/>
    <w:rsid w:val="00A27764"/>
    <w:rsid w:val="00A41183"/>
    <w:rsid w:val="00A440D8"/>
    <w:rsid w:val="00A53FA1"/>
    <w:rsid w:val="00A659D0"/>
    <w:rsid w:val="00A6649C"/>
    <w:rsid w:val="00A913E2"/>
    <w:rsid w:val="00AA0C31"/>
    <w:rsid w:val="00AA6C3B"/>
    <w:rsid w:val="00AB7622"/>
    <w:rsid w:val="00AC5FA8"/>
    <w:rsid w:val="00B07351"/>
    <w:rsid w:val="00B10CB5"/>
    <w:rsid w:val="00B36AD4"/>
    <w:rsid w:val="00B40908"/>
    <w:rsid w:val="00B43CA9"/>
    <w:rsid w:val="00B52DFE"/>
    <w:rsid w:val="00B55E13"/>
    <w:rsid w:val="00B86A56"/>
    <w:rsid w:val="00BB2793"/>
    <w:rsid w:val="00BC3196"/>
    <w:rsid w:val="00BC5AE1"/>
    <w:rsid w:val="00BE329E"/>
    <w:rsid w:val="00BE32DC"/>
    <w:rsid w:val="00BF207B"/>
    <w:rsid w:val="00C02382"/>
    <w:rsid w:val="00C0268F"/>
    <w:rsid w:val="00C13699"/>
    <w:rsid w:val="00C14989"/>
    <w:rsid w:val="00C250C9"/>
    <w:rsid w:val="00C50C0A"/>
    <w:rsid w:val="00C60576"/>
    <w:rsid w:val="00C616E7"/>
    <w:rsid w:val="00C6591D"/>
    <w:rsid w:val="00CA0A1C"/>
    <w:rsid w:val="00CC4D79"/>
    <w:rsid w:val="00CC5E95"/>
    <w:rsid w:val="00CC6BAC"/>
    <w:rsid w:val="00CF07B6"/>
    <w:rsid w:val="00CF7F50"/>
    <w:rsid w:val="00D07058"/>
    <w:rsid w:val="00D151AC"/>
    <w:rsid w:val="00D1759D"/>
    <w:rsid w:val="00D2518D"/>
    <w:rsid w:val="00D360C2"/>
    <w:rsid w:val="00D413E7"/>
    <w:rsid w:val="00D50628"/>
    <w:rsid w:val="00D55CDF"/>
    <w:rsid w:val="00D60415"/>
    <w:rsid w:val="00D60DAC"/>
    <w:rsid w:val="00D60FA7"/>
    <w:rsid w:val="00D61BF3"/>
    <w:rsid w:val="00D7751F"/>
    <w:rsid w:val="00D814C8"/>
    <w:rsid w:val="00D84DA2"/>
    <w:rsid w:val="00D87B3B"/>
    <w:rsid w:val="00D906C9"/>
    <w:rsid w:val="00DA7866"/>
    <w:rsid w:val="00DB0276"/>
    <w:rsid w:val="00DC3116"/>
    <w:rsid w:val="00DC43F4"/>
    <w:rsid w:val="00E05BE0"/>
    <w:rsid w:val="00E17891"/>
    <w:rsid w:val="00E26562"/>
    <w:rsid w:val="00E27FB4"/>
    <w:rsid w:val="00E345A2"/>
    <w:rsid w:val="00E36315"/>
    <w:rsid w:val="00E3668C"/>
    <w:rsid w:val="00E7121A"/>
    <w:rsid w:val="00E7534D"/>
    <w:rsid w:val="00E82A10"/>
    <w:rsid w:val="00E843DA"/>
    <w:rsid w:val="00E86FA4"/>
    <w:rsid w:val="00E939D5"/>
    <w:rsid w:val="00EA310B"/>
    <w:rsid w:val="00EB33D2"/>
    <w:rsid w:val="00EB4ECF"/>
    <w:rsid w:val="00EE6AB2"/>
    <w:rsid w:val="00EF5D85"/>
    <w:rsid w:val="00F00572"/>
    <w:rsid w:val="00F16DB8"/>
    <w:rsid w:val="00F269A7"/>
    <w:rsid w:val="00F3152E"/>
    <w:rsid w:val="00F33691"/>
    <w:rsid w:val="00F37E59"/>
    <w:rsid w:val="00F4192A"/>
    <w:rsid w:val="00F507DB"/>
    <w:rsid w:val="00F53A79"/>
    <w:rsid w:val="00F55BDF"/>
    <w:rsid w:val="00F565C2"/>
    <w:rsid w:val="00F57194"/>
    <w:rsid w:val="00F600ED"/>
    <w:rsid w:val="00F67DAD"/>
    <w:rsid w:val="00F72F57"/>
    <w:rsid w:val="00F743BC"/>
    <w:rsid w:val="00F87388"/>
    <w:rsid w:val="00F929CD"/>
    <w:rsid w:val="00FA7266"/>
    <w:rsid w:val="00FB0656"/>
    <w:rsid w:val="00FD0BB2"/>
    <w:rsid w:val="00FE1DA0"/>
    <w:rsid w:val="00FE4A23"/>
    <w:rsid w:val="00FE7515"/>
    <w:rsid w:val="00FF5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91A277"/>
  <w15:docId w15:val="{CACC5044-F8BD-4885-A2CD-A8805997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62BA"/>
    <w:pPr>
      <w:ind w:leftChars="400" w:left="840"/>
    </w:pPr>
  </w:style>
  <w:style w:type="paragraph" w:styleId="a4">
    <w:name w:val="header"/>
    <w:basedOn w:val="a"/>
    <w:link w:val="a5"/>
    <w:uiPriority w:val="99"/>
    <w:unhideWhenUsed/>
    <w:rsid w:val="003A4130"/>
    <w:pPr>
      <w:tabs>
        <w:tab w:val="center" w:pos="4252"/>
        <w:tab w:val="right" w:pos="8504"/>
      </w:tabs>
      <w:snapToGrid w:val="0"/>
    </w:pPr>
  </w:style>
  <w:style w:type="character" w:customStyle="1" w:styleId="a5">
    <w:name w:val="ヘッダー (文字)"/>
    <w:basedOn w:val="a0"/>
    <w:link w:val="a4"/>
    <w:uiPriority w:val="99"/>
    <w:rsid w:val="003A4130"/>
  </w:style>
  <w:style w:type="paragraph" w:styleId="a6">
    <w:name w:val="footer"/>
    <w:basedOn w:val="a"/>
    <w:link w:val="a7"/>
    <w:uiPriority w:val="99"/>
    <w:unhideWhenUsed/>
    <w:rsid w:val="003A4130"/>
    <w:pPr>
      <w:tabs>
        <w:tab w:val="center" w:pos="4252"/>
        <w:tab w:val="right" w:pos="8504"/>
      </w:tabs>
      <w:snapToGrid w:val="0"/>
    </w:pPr>
  </w:style>
  <w:style w:type="character" w:customStyle="1" w:styleId="a7">
    <w:name w:val="フッター (文字)"/>
    <w:basedOn w:val="a0"/>
    <w:link w:val="a6"/>
    <w:uiPriority w:val="99"/>
    <w:rsid w:val="003A4130"/>
  </w:style>
  <w:style w:type="paragraph" w:styleId="a8">
    <w:name w:val="Balloon Text"/>
    <w:basedOn w:val="a"/>
    <w:link w:val="a9"/>
    <w:uiPriority w:val="99"/>
    <w:semiHidden/>
    <w:unhideWhenUsed/>
    <w:rsid w:val="00A253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53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497</Words>
  <Characters>2838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将巳</dc:creator>
  <cp:lastModifiedBy>村上 陽生</cp:lastModifiedBy>
  <cp:revision>8</cp:revision>
  <cp:lastPrinted>2022-09-09T01:38:00Z</cp:lastPrinted>
  <dcterms:created xsi:type="dcterms:W3CDTF">2022-09-05T06:14:00Z</dcterms:created>
  <dcterms:modified xsi:type="dcterms:W3CDTF">2022-09-13T06:03:00Z</dcterms:modified>
</cp:coreProperties>
</file>